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9AC39">
      <w:pPr>
        <w:pStyle w:val="10"/>
        <w:jc w:val="center"/>
        <w:outlineLvl w:val="0"/>
        <w:rPr>
          <w:rFonts w:ascii="宋体" w:hAnsi="宋体" w:eastAsia="宋体" w:cs="宋体"/>
          <w:b/>
          <w:color w:val="auto"/>
          <w:sz w:val="72"/>
          <w:szCs w:val="72"/>
          <w:highlight w:val="none"/>
        </w:rPr>
      </w:pPr>
      <w:bookmarkStart w:id="0" w:name="_GoBack"/>
    </w:p>
    <w:p w14:paraId="0657DF38">
      <w:pPr>
        <w:pStyle w:val="10"/>
        <w:jc w:val="center"/>
        <w:outlineLvl w:val="0"/>
        <w:rPr>
          <w:rFonts w:hint="eastAsia" w:ascii="宋体" w:hAnsi="宋体" w:eastAsia="宋体" w:cs="宋体"/>
          <w:b/>
          <w:color w:val="auto"/>
          <w:sz w:val="72"/>
          <w:szCs w:val="72"/>
          <w:highlight w:val="none"/>
          <w:lang w:bidi="ar-SA"/>
        </w:rPr>
      </w:pPr>
      <w:r>
        <w:rPr>
          <w:rFonts w:hint="eastAsia" w:ascii="宋体" w:hAnsi="宋体" w:eastAsia="宋体" w:cs="宋体"/>
          <w:b/>
          <w:color w:val="auto"/>
          <w:sz w:val="72"/>
          <w:szCs w:val="72"/>
          <w:highlight w:val="none"/>
          <w:lang w:bidi="ar-SA"/>
        </w:rPr>
        <w:t>福建省政府采购</w:t>
      </w:r>
    </w:p>
    <w:p w14:paraId="743339C3">
      <w:pPr>
        <w:pStyle w:val="10"/>
        <w:jc w:val="center"/>
        <w:outlineLvl w:val="0"/>
        <w:rPr>
          <w:rFonts w:hint="eastAsia" w:ascii="宋体" w:hAnsi="宋体" w:eastAsia="宋体" w:cs="宋体"/>
          <w:b/>
          <w:color w:val="auto"/>
          <w:sz w:val="72"/>
          <w:szCs w:val="72"/>
          <w:highlight w:val="none"/>
          <w:lang w:bidi="ar-SA"/>
        </w:rPr>
      </w:pPr>
      <w:r>
        <w:rPr>
          <w:rFonts w:hint="eastAsia" w:ascii="宋体" w:hAnsi="宋体" w:eastAsia="宋体" w:cs="宋体"/>
          <w:b/>
          <w:color w:val="auto"/>
          <w:sz w:val="72"/>
          <w:szCs w:val="72"/>
          <w:highlight w:val="none"/>
          <w:lang w:bidi="ar-SA"/>
        </w:rPr>
        <w:t>货物和服务项目</w:t>
      </w:r>
    </w:p>
    <w:p w14:paraId="264CB1AA">
      <w:pPr>
        <w:pStyle w:val="10"/>
        <w:jc w:val="center"/>
        <w:outlineLvl w:val="0"/>
        <w:rPr>
          <w:rFonts w:hint="eastAsia" w:ascii="宋体" w:hAnsi="宋体" w:eastAsia="宋体" w:cs="宋体"/>
          <w:b/>
          <w:color w:val="auto"/>
          <w:sz w:val="72"/>
          <w:szCs w:val="72"/>
          <w:highlight w:val="none"/>
          <w:lang w:bidi="ar-SA"/>
        </w:rPr>
      </w:pPr>
      <w:r>
        <w:rPr>
          <w:rFonts w:hint="eastAsia" w:ascii="宋体" w:hAnsi="宋体" w:eastAsia="宋体" w:cs="宋体"/>
          <w:b/>
          <w:color w:val="auto"/>
          <w:sz w:val="72"/>
          <w:szCs w:val="72"/>
          <w:highlight w:val="none"/>
          <w:lang w:bidi="ar-SA"/>
        </w:rPr>
        <w:t>公开招标文件</w:t>
      </w:r>
    </w:p>
    <w:p w14:paraId="06420081">
      <w:pPr>
        <w:pStyle w:val="10"/>
        <w:jc w:val="center"/>
        <w:outlineLvl w:val="2"/>
        <w:rPr>
          <w:rFonts w:ascii="宋体" w:hAnsi="宋体" w:eastAsia="宋体" w:cs="宋体"/>
          <w:b/>
          <w:color w:val="auto"/>
          <w:sz w:val="32"/>
          <w:szCs w:val="32"/>
          <w:highlight w:val="none"/>
        </w:rPr>
      </w:pPr>
      <w:r>
        <w:rPr>
          <w:rFonts w:hint="eastAsia" w:ascii="宋体" w:hAnsi="宋体" w:eastAsia="宋体" w:cs="宋体"/>
          <w:b/>
          <w:color w:val="auto"/>
          <w:sz w:val="72"/>
          <w:szCs w:val="72"/>
          <w:highlight w:val="none"/>
          <w:lang w:eastAsia="zh-CN"/>
        </w:rPr>
        <w:t>（</w:t>
      </w:r>
      <w:r>
        <w:rPr>
          <w:rFonts w:hint="eastAsia" w:ascii="宋体" w:hAnsi="宋体" w:eastAsia="宋体" w:cs="宋体"/>
          <w:b/>
          <w:color w:val="auto"/>
          <w:sz w:val="72"/>
          <w:szCs w:val="72"/>
          <w:highlight w:val="none"/>
          <w:lang w:val="en-US" w:eastAsia="zh-CN"/>
        </w:rPr>
        <w:t>预公告版</w:t>
      </w:r>
      <w:r>
        <w:rPr>
          <w:rFonts w:hint="eastAsia" w:ascii="宋体" w:hAnsi="宋体" w:eastAsia="宋体" w:cs="宋体"/>
          <w:b/>
          <w:color w:val="auto"/>
          <w:sz w:val="72"/>
          <w:szCs w:val="72"/>
          <w:highlight w:val="none"/>
          <w:lang w:eastAsia="zh-CN"/>
        </w:rPr>
        <w:t>）</w:t>
      </w:r>
    </w:p>
    <w:p w14:paraId="6508FD2F">
      <w:pPr>
        <w:pStyle w:val="10"/>
        <w:outlineLvl w:val="2"/>
        <w:rPr>
          <w:rFonts w:ascii="宋体" w:hAnsi="宋体" w:eastAsia="宋体" w:cs="宋体"/>
          <w:b/>
          <w:color w:val="auto"/>
          <w:sz w:val="32"/>
          <w:szCs w:val="32"/>
          <w:highlight w:val="none"/>
        </w:rPr>
      </w:pPr>
    </w:p>
    <w:p w14:paraId="441A56B7">
      <w:pPr>
        <w:pStyle w:val="10"/>
        <w:outlineLvl w:val="2"/>
        <w:rPr>
          <w:rFonts w:ascii="宋体" w:hAnsi="宋体" w:eastAsia="宋体" w:cs="宋体"/>
          <w:b/>
          <w:color w:val="auto"/>
          <w:sz w:val="32"/>
          <w:szCs w:val="32"/>
          <w:highlight w:val="none"/>
        </w:rPr>
      </w:pPr>
    </w:p>
    <w:p w14:paraId="6ED4BCC9">
      <w:pPr>
        <w:pStyle w:val="10"/>
        <w:outlineLvl w:val="2"/>
        <w:rPr>
          <w:rFonts w:ascii="宋体" w:hAnsi="宋体" w:eastAsia="宋体" w:cs="宋体"/>
          <w:b/>
          <w:color w:val="auto"/>
          <w:sz w:val="32"/>
          <w:szCs w:val="32"/>
          <w:highlight w:val="none"/>
        </w:rPr>
      </w:pPr>
    </w:p>
    <w:p w14:paraId="738F8CC0">
      <w:pPr>
        <w:pStyle w:val="10"/>
        <w:ind w:firstLine="1285" w:firstLineChars="400"/>
        <w:outlineLvl w:val="2"/>
        <w:rPr>
          <w:rFonts w:hint="eastAsia" w:ascii="宋体" w:hAnsi="宋体" w:eastAsia="宋体" w:cs="宋体"/>
          <w:b/>
          <w:color w:val="auto"/>
          <w:sz w:val="32"/>
          <w:szCs w:val="32"/>
          <w:highlight w:val="none"/>
          <w:lang w:bidi="ar-SA"/>
        </w:rPr>
      </w:pPr>
      <w:r>
        <w:rPr>
          <w:rFonts w:hint="eastAsia" w:ascii="宋体" w:hAnsi="宋体" w:eastAsia="宋体" w:cs="宋体"/>
          <w:b/>
          <w:color w:val="auto"/>
          <w:sz w:val="32"/>
          <w:szCs w:val="32"/>
          <w:highlight w:val="none"/>
          <w:lang w:bidi="ar-SA"/>
        </w:rPr>
        <w:t>项目名称：福建省奥林匹克体育中心安保服务项目</w:t>
      </w:r>
    </w:p>
    <w:p w14:paraId="6FE8F057">
      <w:pPr>
        <w:pStyle w:val="10"/>
        <w:ind w:firstLine="1285" w:firstLineChars="400"/>
        <w:outlineLvl w:val="2"/>
        <w:rPr>
          <w:rFonts w:hint="eastAsia" w:ascii="宋体" w:hAnsi="宋体" w:eastAsia="宋体" w:cs="宋体"/>
          <w:b/>
          <w:color w:val="auto"/>
          <w:sz w:val="32"/>
          <w:szCs w:val="32"/>
          <w:highlight w:val="none"/>
          <w:lang w:bidi="ar-SA"/>
        </w:rPr>
      </w:pPr>
      <w:r>
        <w:rPr>
          <w:rFonts w:hint="eastAsia" w:ascii="宋体" w:hAnsi="宋体" w:eastAsia="宋体" w:cs="宋体"/>
          <w:b/>
          <w:color w:val="auto"/>
          <w:sz w:val="32"/>
          <w:szCs w:val="32"/>
          <w:highlight w:val="none"/>
          <w:lang w:bidi="ar-SA"/>
        </w:rPr>
        <w:t>备案编号：CGXM-2025-350001-07595[2025]03958</w:t>
      </w:r>
    </w:p>
    <w:p w14:paraId="049AACD7">
      <w:pPr>
        <w:pStyle w:val="10"/>
        <w:ind w:firstLine="1285" w:firstLineChars="400"/>
        <w:outlineLvl w:val="2"/>
        <w:rPr>
          <w:rFonts w:hint="eastAsia" w:ascii="宋体" w:hAnsi="宋体" w:eastAsia="宋体" w:cs="宋体"/>
          <w:b/>
          <w:color w:val="auto"/>
          <w:sz w:val="32"/>
          <w:szCs w:val="32"/>
          <w:highlight w:val="none"/>
          <w:lang w:bidi="ar-SA"/>
        </w:rPr>
      </w:pPr>
      <w:r>
        <w:rPr>
          <w:rFonts w:hint="eastAsia" w:ascii="宋体" w:hAnsi="宋体" w:eastAsia="宋体" w:cs="宋体"/>
          <w:b/>
          <w:color w:val="auto"/>
          <w:sz w:val="32"/>
          <w:szCs w:val="32"/>
          <w:highlight w:val="none"/>
          <w:lang w:bidi="ar-SA"/>
        </w:rPr>
        <w:t>项目编号：[350001]FJZSZB[GK]2025006</w:t>
      </w:r>
    </w:p>
    <w:p w14:paraId="71E3B12E">
      <w:pPr>
        <w:pStyle w:val="10"/>
        <w:jc w:val="center"/>
        <w:outlineLvl w:val="2"/>
        <w:rPr>
          <w:rFonts w:ascii="宋体" w:hAnsi="宋体" w:eastAsia="宋体" w:cs="宋体"/>
          <w:b/>
          <w:color w:val="auto"/>
          <w:sz w:val="28"/>
          <w:szCs w:val="28"/>
          <w:highlight w:val="none"/>
        </w:rPr>
      </w:pPr>
    </w:p>
    <w:p w14:paraId="1C30B6D7">
      <w:pPr>
        <w:pStyle w:val="10"/>
        <w:jc w:val="center"/>
        <w:outlineLvl w:val="2"/>
        <w:rPr>
          <w:rFonts w:ascii="宋体" w:hAnsi="宋体" w:eastAsia="宋体" w:cs="宋体"/>
          <w:b/>
          <w:color w:val="auto"/>
          <w:sz w:val="28"/>
          <w:szCs w:val="28"/>
          <w:highlight w:val="none"/>
        </w:rPr>
      </w:pPr>
    </w:p>
    <w:p w14:paraId="7198DE15">
      <w:pPr>
        <w:pStyle w:val="10"/>
        <w:jc w:val="center"/>
        <w:outlineLvl w:val="2"/>
        <w:rPr>
          <w:rFonts w:ascii="宋体" w:hAnsi="宋体" w:eastAsia="宋体" w:cs="宋体"/>
          <w:b/>
          <w:color w:val="auto"/>
          <w:sz w:val="28"/>
          <w:szCs w:val="28"/>
          <w:highlight w:val="none"/>
        </w:rPr>
      </w:pPr>
    </w:p>
    <w:p w14:paraId="21F870D3">
      <w:pPr>
        <w:pStyle w:val="10"/>
        <w:jc w:val="center"/>
        <w:outlineLvl w:val="2"/>
        <w:rPr>
          <w:rFonts w:ascii="宋体" w:hAnsi="宋体" w:eastAsia="宋体" w:cs="宋体"/>
          <w:b/>
          <w:color w:val="auto"/>
          <w:sz w:val="28"/>
          <w:szCs w:val="28"/>
          <w:highlight w:val="none"/>
        </w:rPr>
      </w:pPr>
    </w:p>
    <w:p w14:paraId="4847E801">
      <w:pPr>
        <w:pStyle w:val="10"/>
        <w:jc w:val="center"/>
        <w:outlineLvl w:val="2"/>
        <w:rPr>
          <w:rFonts w:ascii="宋体" w:hAnsi="宋体" w:eastAsia="宋体" w:cs="宋体"/>
          <w:b/>
          <w:color w:val="auto"/>
          <w:sz w:val="28"/>
          <w:szCs w:val="28"/>
          <w:highlight w:val="none"/>
        </w:rPr>
      </w:pPr>
    </w:p>
    <w:p w14:paraId="005B5AA3">
      <w:pPr>
        <w:pStyle w:val="10"/>
        <w:jc w:val="center"/>
        <w:outlineLvl w:val="2"/>
        <w:rPr>
          <w:rFonts w:ascii="宋体" w:hAnsi="宋体" w:eastAsia="宋体" w:cs="宋体"/>
          <w:b/>
          <w:color w:val="auto"/>
          <w:sz w:val="28"/>
          <w:szCs w:val="28"/>
          <w:highlight w:val="none"/>
        </w:rPr>
      </w:pPr>
    </w:p>
    <w:p w14:paraId="1B110607">
      <w:pPr>
        <w:pStyle w:val="10"/>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采购人：福建省奥林匹克体育中心</w:t>
      </w:r>
    </w:p>
    <w:p w14:paraId="5F19D5C8">
      <w:pPr>
        <w:pStyle w:val="10"/>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代理机构：福建正燊招标代理有限公司</w:t>
      </w:r>
    </w:p>
    <w:p w14:paraId="5A74D70C">
      <w:pPr>
        <w:pStyle w:val="10"/>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lang w:bidi="ar-SA"/>
        </w:rPr>
        <w:t>编制时间：2025年10月</w:t>
      </w:r>
    </w:p>
    <w:p w14:paraId="3BD1F1D2">
      <w:pPr>
        <w:pStyle w:val="10"/>
        <w:jc w:val="center"/>
        <w:outlineLvl w:val="1"/>
        <w:rPr>
          <w:rFonts w:hint="eastAsia" w:ascii="宋体" w:hAnsi="宋体" w:eastAsia="宋体" w:cs="宋体"/>
          <w:b/>
          <w:color w:val="auto"/>
          <w:sz w:val="36"/>
          <w:highlight w:val="none"/>
          <w:lang w:bidi="ar-SA"/>
        </w:rPr>
        <w:sectPr>
          <w:pgSz w:w="11906" w:h="16838"/>
          <w:pgMar w:top="1242" w:right="1066" w:bottom="1440" w:left="1380" w:header="851" w:footer="992" w:gutter="0"/>
          <w:cols w:space="425" w:num="1"/>
          <w:docGrid w:type="lines" w:linePitch="312" w:charSpace="0"/>
        </w:sectPr>
      </w:pPr>
    </w:p>
    <w:p w14:paraId="651AABDC">
      <w:pPr>
        <w:pStyle w:val="10"/>
        <w:jc w:val="center"/>
        <w:outlineLvl w:val="1"/>
        <w:rPr>
          <w:rFonts w:hint="eastAsia" w:ascii="宋体" w:hAnsi="宋体" w:eastAsia="宋体" w:cs="宋体"/>
          <w:b/>
          <w:color w:val="auto"/>
          <w:sz w:val="36"/>
          <w:highlight w:val="none"/>
          <w:lang w:bidi="ar-SA"/>
        </w:rPr>
      </w:pPr>
      <w:r>
        <w:rPr>
          <w:rFonts w:hint="eastAsia" w:ascii="宋体" w:hAnsi="宋体" w:eastAsia="宋体" w:cs="宋体"/>
          <w:b/>
          <w:color w:val="auto"/>
          <w:sz w:val="36"/>
          <w:highlight w:val="none"/>
          <w:lang w:bidi="ar-SA"/>
        </w:rPr>
        <w:t>第一章 投标邀请</w:t>
      </w:r>
    </w:p>
    <w:p w14:paraId="78448C81">
      <w:pPr>
        <w:pStyle w:val="10"/>
        <w:keepNext w:val="0"/>
        <w:keepLines w:val="0"/>
        <w:pageBreakBefore w:val="0"/>
        <w:kinsoku/>
        <w:wordWrap/>
        <w:overflowPunct/>
        <w:topLinePunct w:val="0"/>
        <w:autoSpaceDE/>
        <w:autoSpaceDN/>
        <w:bidi w:val="0"/>
        <w:adjustRightInd/>
        <w:snapToGrid/>
        <w:spacing w:line="380" w:lineRule="atLeas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福建正燊招标代理有限公司 采用公开招标方式组织 福建省奥林匹克体育中心安保服务项目 （以下简称：“本项目”）的政府采购活动，现邀请供应商参加投标。</w:t>
      </w:r>
    </w:p>
    <w:p w14:paraId="04C8150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1、备案编号：CGXM-2025-350001-07595[2025]03958</w:t>
      </w:r>
    </w:p>
    <w:p w14:paraId="2704A11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2、项目编号：[350001]FJZSZB[GK]2025006</w:t>
      </w:r>
    </w:p>
    <w:p w14:paraId="4183C800">
      <w:pPr>
        <w:pStyle w:val="10"/>
        <w:keepNext w:val="0"/>
        <w:keepLines w:val="0"/>
        <w:pageBreakBefore w:val="0"/>
        <w:kinsoku/>
        <w:wordWrap/>
        <w:overflowPunct/>
        <w:topLinePunct w:val="0"/>
        <w:autoSpaceDE/>
        <w:autoSpaceDN/>
        <w:bidi w:val="0"/>
        <w:adjustRightInd/>
        <w:snapToGrid/>
        <w:spacing w:line="380" w:lineRule="atLeas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3、预算金额、最高限价：详见《采购标的一览表》。</w:t>
      </w:r>
    </w:p>
    <w:p w14:paraId="0460A9F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4、招标内容及要求：详见《采购标的一览表》及招标文件第五章。</w:t>
      </w:r>
    </w:p>
    <w:p w14:paraId="5905360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5、需要落实的政府采购政策</w:t>
      </w:r>
    </w:p>
    <w:p w14:paraId="551004B2">
      <w:pPr>
        <w:pStyle w:val="10"/>
        <w:keepNext w:val="0"/>
        <w:keepLines w:val="0"/>
        <w:pageBreakBefore w:val="0"/>
        <w:kinsoku/>
        <w:wordWrap/>
        <w:overflowPunct/>
        <w:topLinePunct w:val="0"/>
        <w:autoSpaceDE/>
        <w:autoSpaceDN/>
        <w:bidi w:val="0"/>
        <w:adjustRightInd/>
        <w:snapToGrid/>
        <w:spacing w:line="380" w:lineRule="atLeast"/>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进口产品：不适用本项目；</w:t>
      </w:r>
    </w:p>
    <w:p w14:paraId="663E17B5">
      <w:pPr>
        <w:pStyle w:val="10"/>
        <w:keepNext w:val="0"/>
        <w:keepLines w:val="0"/>
        <w:pageBreakBefore w:val="0"/>
        <w:kinsoku/>
        <w:wordWrap/>
        <w:overflowPunct/>
        <w:topLinePunct w:val="0"/>
        <w:autoSpaceDE/>
        <w:autoSpaceDN/>
        <w:bidi w:val="0"/>
        <w:adjustRightInd/>
        <w:snapToGrid/>
        <w:spacing w:line="380" w:lineRule="atLeast"/>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节能产品：不适用本项目；</w:t>
      </w:r>
    </w:p>
    <w:p w14:paraId="2917F12C">
      <w:pPr>
        <w:pStyle w:val="10"/>
        <w:keepNext w:val="0"/>
        <w:keepLines w:val="0"/>
        <w:pageBreakBefore w:val="0"/>
        <w:kinsoku/>
        <w:wordWrap/>
        <w:overflowPunct/>
        <w:topLinePunct w:val="0"/>
        <w:autoSpaceDE/>
        <w:autoSpaceDN/>
        <w:bidi w:val="0"/>
        <w:adjustRightInd/>
        <w:snapToGrid/>
        <w:spacing w:line="380" w:lineRule="atLeast"/>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环境标志产品：不适用本项目；</w:t>
      </w:r>
    </w:p>
    <w:p w14:paraId="14030FEF">
      <w:pPr>
        <w:pStyle w:val="10"/>
        <w:keepNext w:val="0"/>
        <w:keepLines w:val="0"/>
        <w:pageBreakBefore w:val="0"/>
        <w:kinsoku/>
        <w:wordWrap/>
        <w:overflowPunct/>
        <w:topLinePunct w:val="0"/>
        <w:autoSpaceDE/>
        <w:autoSpaceDN/>
        <w:bidi w:val="0"/>
        <w:adjustRightInd/>
        <w:snapToGrid/>
        <w:spacing w:line="380" w:lineRule="atLeast"/>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6E029D86">
      <w:pPr>
        <w:pStyle w:val="10"/>
        <w:keepNext w:val="0"/>
        <w:keepLines w:val="0"/>
        <w:pageBreakBefore w:val="0"/>
        <w:kinsoku/>
        <w:wordWrap/>
        <w:overflowPunct/>
        <w:topLinePunct w:val="0"/>
        <w:autoSpaceDE/>
        <w:autoSpaceDN/>
        <w:bidi w:val="0"/>
        <w:adjustRightInd/>
        <w:snapToGrid/>
        <w:spacing w:line="380" w:lineRule="atLeast"/>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采购包1：不专门面向中小企业采购</w:t>
      </w:r>
    </w:p>
    <w:p w14:paraId="4AE993E6">
      <w:pPr>
        <w:pStyle w:val="10"/>
        <w:keepNext w:val="0"/>
        <w:keepLines w:val="0"/>
        <w:pageBreakBefore w:val="0"/>
        <w:kinsoku/>
        <w:wordWrap/>
        <w:overflowPunct/>
        <w:topLinePunct w:val="0"/>
        <w:autoSpaceDE/>
        <w:autoSpaceDN/>
        <w:bidi w:val="0"/>
        <w:adjustRightInd/>
        <w:snapToGrid/>
        <w:spacing w:line="380" w:lineRule="atLeas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6、投标人的资格要求</w:t>
      </w:r>
    </w:p>
    <w:p w14:paraId="7C3374E0">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6.1法定条件：符合政府采购法第二十二条第一款规定的条件。</w:t>
      </w:r>
    </w:p>
    <w:p w14:paraId="4A4B8575">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6.2特定条件：</w:t>
      </w:r>
    </w:p>
    <w:p w14:paraId="411C1394">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8"/>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53"/>
        <w:gridCol w:w="7021"/>
      </w:tblGrid>
      <w:tr w14:paraId="336E5F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pct"/>
            <w:vAlign w:val="center"/>
          </w:tcPr>
          <w:p w14:paraId="1FDB2428">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628" w:type="pct"/>
            <w:vAlign w:val="center"/>
          </w:tcPr>
          <w:p w14:paraId="7878F219">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2EFBB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pct"/>
            <w:vAlign w:val="center"/>
          </w:tcPr>
          <w:p w14:paraId="0299ED41">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特定资格要求</w:t>
            </w:r>
          </w:p>
        </w:tc>
        <w:tc>
          <w:tcPr>
            <w:tcW w:w="3628" w:type="pct"/>
            <w:vAlign w:val="center"/>
          </w:tcPr>
          <w:p w14:paraId="08D63B3C">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投标人须具备公安部门颁发的合格有效的《保安服务许可证》。注：提供证书复印件并加盖投标人公章。</w:t>
            </w:r>
          </w:p>
        </w:tc>
      </w:tr>
      <w:tr w14:paraId="4C0E2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1" w:type="pct"/>
            <w:vAlign w:val="center"/>
          </w:tcPr>
          <w:p w14:paraId="58BE33D0">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3628" w:type="pct"/>
            <w:vAlign w:val="center"/>
          </w:tcPr>
          <w:p w14:paraId="122AACDA">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ADDD9E4">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6.3是否接受联合体投标：</w:t>
      </w:r>
    </w:p>
    <w:p w14:paraId="56474786">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采购包1：不接受</w:t>
      </w:r>
    </w:p>
    <w:p w14:paraId="068F5024">
      <w:pPr>
        <w:pStyle w:val="10"/>
        <w:keepNext w:val="0"/>
        <w:keepLines w:val="0"/>
        <w:pageBreakBefore w:val="0"/>
        <w:kinsoku/>
        <w:wordWrap/>
        <w:overflowPunct/>
        <w:topLinePunct w:val="0"/>
        <w:autoSpaceDE/>
        <w:autoSpaceDN/>
        <w:bidi w:val="0"/>
        <w:adjustRightInd/>
        <w:snapToGrid/>
        <w:spacing w:line="380" w:lineRule="atLeas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※根据上述资格要求，电子投标文件中应提交的“投标人的资格及资信证明文件”详见招标文件第四章。</w:t>
      </w:r>
    </w:p>
    <w:p w14:paraId="5008D672">
      <w:pPr>
        <w:pStyle w:val="10"/>
        <w:keepNext w:val="0"/>
        <w:keepLines w:val="0"/>
        <w:pageBreakBefore w:val="0"/>
        <w:kinsoku/>
        <w:wordWrap/>
        <w:overflowPunct/>
        <w:topLinePunct w:val="0"/>
        <w:autoSpaceDE/>
        <w:autoSpaceDN/>
        <w:bidi w:val="0"/>
        <w:adjustRightInd/>
        <w:snapToGrid/>
        <w:spacing w:line="380" w:lineRule="atLeas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7、招标文件的获取</w:t>
      </w:r>
    </w:p>
    <w:p w14:paraId="4E3AE2B0">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7.1、招标文件获取期限：详见招标公告或更正公告，若不一致，以更正公告为准。</w:t>
      </w:r>
    </w:p>
    <w:p w14:paraId="3589992B">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2FC8078B">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7.3、获取地点及方式：注册账号后，通过福建省政府采购网上公开信息系统以下载方式获取。</w:t>
      </w:r>
    </w:p>
    <w:p w14:paraId="7C6E940B">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7.4、招标文件售价：0元。</w:t>
      </w:r>
    </w:p>
    <w:p w14:paraId="2AF663A5">
      <w:pPr>
        <w:pStyle w:val="10"/>
        <w:keepNext w:val="0"/>
        <w:keepLines w:val="0"/>
        <w:pageBreakBefore w:val="0"/>
        <w:kinsoku/>
        <w:wordWrap/>
        <w:overflowPunct/>
        <w:topLinePunct w:val="0"/>
        <w:autoSpaceDE/>
        <w:autoSpaceDN/>
        <w:bidi w:val="0"/>
        <w:adjustRightInd/>
        <w:snapToGrid/>
        <w:spacing w:line="380" w:lineRule="atLeas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8、投标截止</w:t>
      </w:r>
    </w:p>
    <w:p w14:paraId="35AA9A73">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8.1、投标截止时间：详见招标公告或更正公告，若不一致，以更正公告为准。</w:t>
      </w:r>
    </w:p>
    <w:p w14:paraId="2908BE81">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8.2、投标人应在投标截止时间前按照福建省政府采购网上公开信息系统设定的操作流程将电子投标文件上传至福建省政府采购网上公开信息系统，否则投标将被拒绝。</w:t>
      </w:r>
    </w:p>
    <w:p w14:paraId="4C4EF6F5">
      <w:pPr>
        <w:pStyle w:val="10"/>
        <w:keepNext w:val="0"/>
        <w:keepLines w:val="0"/>
        <w:pageBreakBefore w:val="0"/>
        <w:kinsoku/>
        <w:wordWrap/>
        <w:overflowPunct/>
        <w:topLinePunct w:val="0"/>
        <w:autoSpaceDE/>
        <w:autoSpaceDN/>
        <w:bidi w:val="0"/>
        <w:adjustRightInd/>
        <w:snapToGrid/>
        <w:spacing w:line="380" w:lineRule="atLeas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9、开标时间及地点</w:t>
      </w:r>
    </w:p>
    <w:p w14:paraId="0967A451">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详见招标公告或更正公告，若不一致，以更正公告为准。</w:t>
      </w:r>
    </w:p>
    <w:p w14:paraId="184C3C90">
      <w:pPr>
        <w:pStyle w:val="10"/>
        <w:keepNext w:val="0"/>
        <w:keepLines w:val="0"/>
        <w:pageBreakBefore w:val="0"/>
        <w:kinsoku/>
        <w:wordWrap/>
        <w:overflowPunct/>
        <w:topLinePunct w:val="0"/>
        <w:autoSpaceDE/>
        <w:autoSpaceDN/>
        <w:bidi w:val="0"/>
        <w:adjustRightInd/>
        <w:snapToGrid/>
        <w:spacing w:line="380" w:lineRule="atLeas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10、公告期限</w:t>
      </w:r>
    </w:p>
    <w:p w14:paraId="5CA0C1FF">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10.1、招标公告的公告期限：自财政部和福建省财政厅指定的政府采购信息发布媒体最先发布公告之日起5个工作日。</w:t>
      </w:r>
    </w:p>
    <w:p w14:paraId="3ABA0F70">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10.2、招标文件公告期限：招标文件随同招标公告一并发布，其公告期限与招标公告的公告期限保持一致。</w:t>
      </w:r>
    </w:p>
    <w:p w14:paraId="07FF99E3">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11、采购人：福建省奥林匹克体育中心</w:t>
      </w:r>
    </w:p>
    <w:p w14:paraId="6100A0E3">
      <w:pPr>
        <w:pStyle w:val="10"/>
        <w:keepNext w:val="0"/>
        <w:keepLines w:val="0"/>
        <w:pageBreakBefore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地址：福州市鼓楼区五四路310号</w:t>
      </w:r>
    </w:p>
    <w:p w14:paraId="6010D454">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邮编：350000</w:t>
      </w:r>
    </w:p>
    <w:p w14:paraId="4379FC9E">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联系人：吴畏</w:t>
      </w:r>
    </w:p>
    <w:p w14:paraId="7953B8BD">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联系电话：0591-87829304</w:t>
      </w:r>
    </w:p>
    <w:p w14:paraId="3EC8E95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12、代理机构：福建正燊招标代理有限公司</w:t>
      </w:r>
    </w:p>
    <w:p w14:paraId="3C4697F7">
      <w:pPr>
        <w:pStyle w:val="10"/>
        <w:keepNext w:val="0"/>
        <w:keepLines w:val="0"/>
        <w:pageBreakBefore w:val="0"/>
        <w:kinsoku/>
        <w:wordWrap/>
        <w:overflowPunct/>
        <w:topLinePunct w:val="0"/>
        <w:autoSpaceDE/>
        <w:autoSpaceDN/>
        <w:bidi w:val="0"/>
        <w:adjustRightInd/>
        <w:snapToGrid/>
        <w:spacing w:line="380" w:lineRule="atLeas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地址：福州市鼓楼区铜盘路466-5号大自然创意园5号楼3层</w:t>
      </w:r>
    </w:p>
    <w:p w14:paraId="36E0433C">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邮编：350003</w:t>
      </w:r>
    </w:p>
    <w:p w14:paraId="79610310">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联系人：刘晓岩、蓝玉芳、王超、杨婉婷</w:t>
      </w:r>
    </w:p>
    <w:p w14:paraId="23A2D67B">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联系电话：0591-87767885</w:t>
      </w:r>
    </w:p>
    <w:p w14:paraId="0DE26236">
      <w:pPr>
        <w:pStyle w:val="10"/>
        <w:keepNext w:val="0"/>
        <w:keepLines w:val="0"/>
        <w:pageBreakBefore w:val="0"/>
        <w:kinsoku/>
        <w:wordWrap/>
        <w:overflowPunct/>
        <w:topLinePunct w:val="0"/>
        <w:autoSpaceDE/>
        <w:autoSpaceDN/>
        <w:bidi w:val="0"/>
        <w:adjustRightInd/>
        <w:snapToGrid/>
        <w:spacing w:line="380" w:lineRule="atLeas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附1：账户信息</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6"/>
      </w:tblGrid>
      <w:tr w14:paraId="31C2E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vAlign w:val="center"/>
          </w:tcPr>
          <w:p w14:paraId="15CB5DE1">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投标保证金账户</w:t>
            </w:r>
          </w:p>
        </w:tc>
      </w:tr>
      <w:tr w14:paraId="10DD62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152DCE83">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开户名称：福建正燊招标代理有限公司</w:t>
            </w:r>
          </w:p>
        </w:tc>
      </w:tr>
      <w:tr w14:paraId="1F1D4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ACA90C3">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开户银行：供应商在福建省政府采购网上公开信息系统获取招标文件后，根据其提示自行选择要缴交的投标保证金托管银行。</w:t>
            </w:r>
          </w:p>
        </w:tc>
      </w:tr>
      <w:tr w14:paraId="483BF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14A7FC8">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3126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vAlign w:val="center"/>
          </w:tcPr>
          <w:p w14:paraId="6C6BEF29">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w:t>
            </w:r>
          </w:p>
        </w:tc>
      </w:tr>
      <w:tr w14:paraId="23274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C58A200">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1、投标人应认真核对账户信息，将投标保证金汇入以上账户，并自行承担因汇错投标保证金而产生的一切后果。</w:t>
            </w:r>
          </w:p>
          <w:p w14:paraId="730EEBC8">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2、投标人在转账或电汇的凭证上应按照以下格式注明，以便核对：“（项目编号：***）的投标保证金”。</w:t>
            </w:r>
          </w:p>
        </w:tc>
      </w:tr>
    </w:tbl>
    <w:p w14:paraId="2E417E86">
      <w:pPr>
        <w:pStyle w:val="10"/>
        <w:keepNext w:val="0"/>
        <w:keepLines w:val="0"/>
        <w:pageBreakBefore w:val="0"/>
        <w:kinsoku/>
        <w:wordWrap/>
        <w:overflowPunct/>
        <w:topLinePunct w:val="0"/>
        <w:autoSpaceDE/>
        <w:autoSpaceDN/>
        <w:bidi w:val="0"/>
        <w:adjustRightInd/>
        <w:snapToGrid/>
        <w:spacing w:line="380" w:lineRule="atLeas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附2：采购标的一览表</w:t>
      </w:r>
    </w:p>
    <w:p w14:paraId="3B09BF65">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4A47A5AF">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采购包预算金额（元）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9,088,200.00</w:t>
      </w:r>
    </w:p>
    <w:p w14:paraId="112F5169">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采购包最高限价（元）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9,088,200.00</w:t>
      </w:r>
    </w:p>
    <w:p w14:paraId="2EC5DDD3">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采购包保证金金额（元）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90,000.00</w:t>
      </w:r>
    </w:p>
    <w:tbl>
      <w:tblPr>
        <w:tblStyle w:val="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7"/>
        <w:gridCol w:w="2024"/>
        <w:gridCol w:w="1308"/>
        <w:gridCol w:w="1823"/>
        <w:gridCol w:w="1308"/>
        <w:gridCol w:w="1308"/>
        <w:gridCol w:w="1308"/>
      </w:tblGrid>
      <w:tr w14:paraId="2AB77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 w:type="pct"/>
            <w:vAlign w:val="center"/>
          </w:tcPr>
          <w:p w14:paraId="2C0EB10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47" w:type="pct"/>
            <w:vAlign w:val="center"/>
          </w:tcPr>
          <w:p w14:paraId="6E321EFA">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676" w:type="pct"/>
            <w:vAlign w:val="center"/>
          </w:tcPr>
          <w:p w14:paraId="28C0E163">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43" w:type="pct"/>
            <w:vAlign w:val="center"/>
          </w:tcPr>
          <w:p w14:paraId="696F5C02">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676" w:type="pct"/>
            <w:vAlign w:val="center"/>
          </w:tcPr>
          <w:p w14:paraId="6D66BDC2">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676" w:type="pct"/>
            <w:vAlign w:val="center"/>
          </w:tcPr>
          <w:p w14:paraId="3451CB43">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676" w:type="pct"/>
            <w:vAlign w:val="center"/>
          </w:tcPr>
          <w:p w14:paraId="49593259">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2920B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03" w:type="pct"/>
            <w:vAlign w:val="center"/>
          </w:tcPr>
          <w:p w14:paraId="24A61729">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47" w:type="pct"/>
            <w:vAlign w:val="center"/>
          </w:tcPr>
          <w:p w14:paraId="65127F7C">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安保服务</w:t>
            </w:r>
          </w:p>
        </w:tc>
        <w:tc>
          <w:tcPr>
            <w:tcW w:w="676" w:type="pct"/>
            <w:vAlign w:val="center"/>
          </w:tcPr>
          <w:p w14:paraId="30E3472A">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w:t>
            </w:r>
          </w:p>
        </w:tc>
        <w:tc>
          <w:tcPr>
            <w:tcW w:w="943" w:type="pct"/>
            <w:vAlign w:val="center"/>
          </w:tcPr>
          <w:p w14:paraId="38CAEA9E">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9,088,200.00</w:t>
            </w:r>
          </w:p>
        </w:tc>
        <w:tc>
          <w:tcPr>
            <w:tcW w:w="676" w:type="pct"/>
            <w:vAlign w:val="center"/>
          </w:tcPr>
          <w:p w14:paraId="165638C3">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676" w:type="pct"/>
            <w:vAlign w:val="center"/>
          </w:tcPr>
          <w:p w14:paraId="4969012F">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租赁和商务服务业</w:t>
            </w:r>
          </w:p>
        </w:tc>
        <w:tc>
          <w:tcPr>
            <w:tcW w:w="676" w:type="pct"/>
            <w:vAlign w:val="center"/>
          </w:tcPr>
          <w:p w14:paraId="03CFE27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26D53789">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44C910CE">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8"/>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0"/>
        <w:gridCol w:w="2040"/>
        <w:gridCol w:w="1304"/>
        <w:gridCol w:w="1212"/>
        <w:gridCol w:w="1922"/>
        <w:gridCol w:w="1304"/>
        <w:gridCol w:w="1315"/>
      </w:tblGrid>
      <w:tr w14:paraId="61D59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5" w:type="pct"/>
            <w:vAlign w:val="center"/>
          </w:tcPr>
          <w:p w14:paraId="7AECF5DA">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54" w:type="pct"/>
            <w:vAlign w:val="center"/>
          </w:tcPr>
          <w:p w14:paraId="547FDA23">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674" w:type="pct"/>
            <w:vAlign w:val="center"/>
          </w:tcPr>
          <w:p w14:paraId="760F569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626" w:type="pct"/>
            <w:vAlign w:val="center"/>
          </w:tcPr>
          <w:p w14:paraId="7A0EBF5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994" w:type="pct"/>
            <w:vAlign w:val="center"/>
          </w:tcPr>
          <w:p w14:paraId="301BB529">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674" w:type="pct"/>
            <w:vAlign w:val="center"/>
          </w:tcPr>
          <w:p w14:paraId="16DCD788">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679" w:type="pct"/>
            <w:vAlign w:val="center"/>
          </w:tcPr>
          <w:p w14:paraId="29BD3900">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54EB3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0" w:hRule="atLeast"/>
        </w:trPr>
        <w:tc>
          <w:tcPr>
            <w:tcW w:w="295" w:type="pct"/>
            <w:vAlign w:val="center"/>
          </w:tcPr>
          <w:p w14:paraId="5CBB92ED">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54" w:type="pct"/>
            <w:vAlign w:val="center"/>
          </w:tcPr>
          <w:p w14:paraId="3C504936">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安保服务</w:t>
            </w:r>
          </w:p>
        </w:tc>
        <w:tc>
          <w:tcPr>
            <w:tcW w:w="674" w:type="pct"/>
            <w:vAlign w:val="center"/>
          </w:tcPr>
          <w:p w14:paraId="6F9695A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626" w:type="pct"/>
            <w:vAlign w:val="center"/>
          </w:tcPr>
          <w:p w14:paraId="2279851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994" w:type="pct"/>
            <w:vAlign w:val="center"/>
          </w:tcPr>
          <w:p w14:paraId="0C72862B">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9,088,200.00</w:t>
            </w:r>
          </w:p>
        </w:tc>
        <w:tc>
          <w:tcPr>
            <w:tcW w:w="674" w:type="pct"/>
            <w:vAlign w:val="center"/>
          </w:tcPr>
          <w:p w14:paraId="3A6EAD39">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679" w:type="pct"/>
            <w:vAlign w:val="center"/>
          </w:tcPr>
          <w:p w14:paraId="4C470ACA">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7DA067FE">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p w14:paraId="749CD2E1">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安保服务</w:t>
      </w:r>
    </w:p>
    <w:tbl>
      <w:tblPr>
        <w:tblStyle w:val="8"/>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71"/>
        <w:gridCol w:w="2070"/>
        <w:gridCol w:w="1276"/>
        <w:gridCol w:w="796"/>
        <w:gridCol w:w="810"/>
        <w:gridCol w:w="2415"/>
        <w:gridCol w:w="855"/>
        <w:gridCol w:w="869"/>
      </w:tblGrid>
      <w:tr w14:paraId="101B9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5" w:type="pct"/>
            <w:vAlign w:val="center"/>
          </w:tcPr>
          <w:p w14:paraId="0ACE5BAD">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70" w:type="pct"/>
            <w:vAlign w:val="center"/>
          </w:tcPr>
          <w:p w14:paraId="58994F46">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660" w:type="pct"/>
            <w:vAlign w:val="center"/>
          </w:tcPr>
          <w:p w14:paraId="2CC20608">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411" w:type="pct"/>
            <w:vAlign w:val="center"/>
          </w:tcPr>
          <w:p w14:paraId="00FA4980">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419" w:type="pct"/>
            <w:vAlign w:val="center"/>
          </w:tcPr>
          <w:p w14:paraId="58DCE10F">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249" w:type="pct"/>
            <w:vAlign w:val="center"/>
          </w:tcPr>
          <w:p w14:paraId="058C59F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442" w:type="pct"/>
            <w:vAlign w:val="center"/>
          </w:tcPr>
          <w:p w14:paraId="70675F7F">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450" w:type="pct"/>
            <w:vAlign w:val="center"/>
          </w:tcPr>
          <w:p w14:paraId="284492E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07FC1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55" w:hRule="atLeast"/>
        </w:trPr>
        <w:tc>
          <w:tcPr>
            <w:tcW w:w="295" w:type="pct"/>
            <w:vAlign w:val="center"/>
          </w:tcPr>
          <w:p w14:paraId="271714D4">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70" w:type="pct"/>
            <w:vAlign w:val="center"/>
          </w:tcPr>
          <w:p w14:paraId="513E1F92">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安保服务</w:t>
            </w:r>
          </w:p>
        </w:tc>
        <w:tc>
          <w:tcPr>
            <w:tcW w:w="660" w:type="pct"/>
            <w:vAlign w:val="center"/>
          </w:tcPr>
          <w:p w14:paraId="5C7BF383">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安保服务</w:t>
            </w:r>
          </w:p>
        </w:tc>
        <w:tc>
          <w:tcPr>
            <w:tcW w:w="411" w:type="pct"/>
            <w:vAlign w:val="center"/>
          </w:tcPr>
          <w:p w14:paraId="36E16559">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419" w:type="pct"/>
            <w:vAlign w:val="center"/>
          </w:tcPr>
          <w:p w14:paraId="651AD228">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249" w:type="pct"/>
            <w:vAlign w:val="center"/>
          </w:tcPr>
          <w:p w14:paraId="09643573">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9,088,200.00</w:t>
            </w:r>
          </w:p>
        </w:tc>
        <w:tc>
          <w:tcPr>
            <w:tcW w:w="442" w:type="pct"/>
            <w:vAlign w:val="center"/>
          </w:tcPr>
          <w:p w14:paraId="00F24A2C">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450" w:type="pct"/>
            <w:vAlign w:val="center"/>
          </w:tcPr>
          <w:p w14:paraId="4D577B96">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6646306A">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120FBF1">
      <w:pPr>
        <w:pStyle w:val="10"/>
        <w:jc w:val="center"/>
        <w:outlineLvl w:val="1"/>
        <w:rPr>
          <w:rFonts w:hint="eastAsia" w:ascii="宋体" w:hAnsi="宋体" w:eastAsia="宋体" w:cs="宋体"/>
          <w:b/>
          <w:color w:val="auto"/>
          <w:sz w:val="36"/>
          <w:highlight w:val="none"/>
          <w:lang w:bidi="ar-SA"/>
        </w:rPr>
      </w:pPr>
      <w:r>
        <w:rPr>
          <w:rFonts w:hint="eastAsia" w:ascii="宋体" w:hAnsi="宋体" w:eastAsia="宋体" w:cs="宋体"/>
          <w:b/>
          <w:color w:val="auto"/>
          <w:sz w:val="36"/>
          <w:highlight w:val="none"/>
          <w:lang w:bidi="ar-SA"/>
        </w:rPr>
        <w:t>第二章 投标人须知前附表</w:t>
      </w:r>
    </w:p>
    <w:p w14:paraId="7DBA0782">
      <w:pPr>
        <w:pStyle w:val="10"/>
        <w:spacing w:line="360" w:lineRule="exact"/>
        <w:ind w:firstLine="480"/>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一、投标人须知前附表1</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2"/>
        <w:gridCol w:w="1337"/>
        <w:gridCol w:w="7277"/>
      </w:tblGrid>
      <w:tr w14:paraId="6F187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vAlign w:val="center"/>
          </w:tcPr>
          <w:p w14:paraId="00DB8483">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特别提示：本表与招标文件对应章节的内容若不一致，以本表为准。</w:t>
            </w:r>
          </w:p>
        </w:tc>
      </w:tr>
      <w:tr w14:paraId="5139A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0E541B06">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90" w:type="pct"/>
            <w:vAlign w:val="center"/>
          </w:tcPr>
          <w:p w14:paraId="7D932C36">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14:paraId="43D6499C">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w:t>
            </w:r>
          </w:p>
        </w:tc>
        <w:tc>
          <w:tcPr>
            <w:tcW w:w="3759" w:type="pct"/>
            <w:vAlign w:val="center"/>
          </w:tcPr>
          <w:p w14:paraId="0867427C">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152B8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6F0606EC">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90" w:type="pct"/>
            <w:vAlign w:val="center"/>
          </w:tcPr>
          <w:p w14:paraId="2E78E466">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p>
        </w:tc>
        <w:tc>
          <w:tcPr>
            <w:tcW w:w="3759" w:type="pct"/>
            <w:vAlign w:val="center"/>
          </w:tcPr>
          <w:p w14:paraId="215AE18A">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是否组织现场考察或召开开标前答疑会：</w:t>
            </w:r>
          </w:p>
          <w:p w14:paraId="203A54D2">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采购包1：不组织</w:t>
            </w:r>
          </w:p>
        </w:tc>
      </w:tr>
      <w:tr w14:paraId="6667C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67F7ED0F">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90" w:type="pct"/>
            <w:vAlign w:val="center"/>
          </w:tcPr>
          <w:p w14:paraId="1D37F66D">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w:t>
            </w:r>
          </w:p>
        </w:tc>
        <w:tc>
          <w:tcPr>
            <w:tcW w:w="3759" w:type="pct"/>
            <w:vAlign w:val="center"/>
          </w:tcPr>
          <w:p w14:paraId="5BA14A48">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投标文件的份数：</w:t>
            </w:r>
          </w:p>
          <w:p w14:paraId="668B9D42">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（1）可读介质（光盘或U盘）0份：投标人应将其上传至福建省政府采购网上公开信息系统的电子投标文件在该可读介质中另存0份。</w:t>
            </w:r>
          </w:p>
          <w:p w14:paraId="512064FE">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（2）电子投标文件：详见投标人须知前附表2《关于电子招标投标活动的专门规定》。</w:t>
            </w:r>
          </w:p>
        </w:tc>
      </w:tr>
      <w:tr w14:paraId="68351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24A123B3">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90" w:type="pct"/>
            <w:vAlign w:val="center"/>
          </w:tcPr>
          <w:p w14:paraId="738993D2">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10.7-（1）</w:t>
            </w:r>
          </w:p>
        </w:tc>
        <w:tc>
          <w:tcPr>
            <w:tcW w:w="3759" w:type="pct"/>
            <w:vAlign w:val="center"/>
          </w:tcPr>
          <w:p w14:paraId="51E1757E">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是否允许中标人将本项目的非主体、非关键性工作进行分包：</w:t>
            </w:r>
          </w:p>
          <w:p w14:paraId="3C759928">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采购包1：不允许合同分包；</w:t>
            </w:r>
          </w:p>
        </w:tc>
      </w:tr>
      <w:tr w14:paraId="01FD4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0DE5B8CB">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90" w:type="pct"/>
            <w:vAlign w:val="center"/>
          </w:tcPr>
          <w:p w14:paraId="63F87F29">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10.8-（1）</w:t>
            </w:r>
          </w:p>
        </w:tc>
        <w:tc>
          <w:tcPr>
            <w:tcW w:w="3759" w:type="pct"/>
            <w:vAlign w:val="center"/>
          </w:tcPr>
          <w:p w14:paraId="25042D31">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投标有效期：投标截止时间起90个日历日。</w:t>
            </w:r>
          </w:p>
        </w:tc>
      </w:tr>
      <w:tr w14:paraId="51836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696A3FEA">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90" w:type="pct"/>
            <w:vAlign w:val="center"/>
          </w:tcPr>
          <w:p w14:paraId="3B27039F">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3759" w:type="pct"/>
            <w:vAlign w:val="center"/>
          </w:tcPr>
          <w:p w14:paraId="30002272">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确定中标候选人名单：</w:t>
            </w:r>
          </w:p>
          <w:p w14:paraId="54C3A17A">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采购包1：1名</w:t>
            </w:r>
          </w:p>
        </w:tc>
      </w:tr>
      <w:tr w14:paraId="19FEA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38A0F315">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90" w:type="pct"/>
            <w:vAlign w:val="center"/>
          </w:tcPr>
          <w:p w14:paraId="5B271AA1">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3759" w:type="pct"/>
            <w:vAlign w:val="center"/>
          </w:tcPr>
          <w:p w14:paraId="58F1D187">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本项目中标人的确定（以采购包为单位）：</w:t>
            </w:r>
          </w:p>
          <w:p w14:paraId="21893893">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（1）采购人应在政府采购招投标管理办法规定的时限内确定中标人。</w:t>
            </w:r>
          </w:p>
          <w:p w14:paraId="51EE6B81">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（2）若出现中标候选人并列情形，则按照下列方式确定中标人：</w:t>
            </w:r>
          </w:p>
          <w:p w14:paraId="51223C3A">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规定的方式：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14:paraId="5FC59B43">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②若本款第①点规定方式为“无”，则按照下列方式确定：随机抽取</w:t>
            </w:r>
          </w:p>
          <w:p w14:paraId="5EEF6A8A">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③若本款第①、②点规定方式均为“无”，则按照下列方式确定：随机抽取。</w:t>
            </w:r>
          </w:p>
          <w:p w14:paraId="2D112DB3">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（3）本项目确定的中标人家数：采购包1：1名</w:t>
            </w:r>
          </w:p>
        </w:tc>
      </w:tr>
      <w:tr w14:paraId="4987B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59A33766">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90" w:type="pct"/>
            <w:vAlign w:val="center"/>
          </w:tcPr>
          <w:p w14:paraId="0769CECA">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3759" w:type="pct"/>
            <w:vAlign w:val="center"/>
          </w:tcPr>
          <w:p w14:paraId="4A479D1E">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 自中标通知书发出之日起30个日历日内。</w:t>
            </w:r>
          </w:p>
        </w:tc>
      </w:tr>
      <w:tr w14:paraId="0FDFD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38961781">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90" w:type="pct"/>
            <w:vAlign w:val="center"/>
          </w:tcPr>
          <w:p w14:paraId="33EEA9F2">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15.1-（2）</w:t>
            </w:r>
          </w:p>
        </w:tc>
        <w:tc>
          <w:tcPr>
            <w:tcW w:w="3759" w:type="pct"/>
            <w:vAlign w:val="center"/>
          </w:tcPr>
          <w:p w14:paraId="29BB1A58">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质疑函原件应采用下列方式提交：书面形式。</w:t>
            </w:r>
          </w:p>
        </w:tc>
      </w:tr>
      <w:tr w14:paraId="2B8E0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73C2497F">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690" w:type="pct"/>
            <w:vAlign w:val="center"/>
          </w:tcPr>
          <w:p w14:paraId="519D1B0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w:t>
            </w:r>
          </w:p>
        </w:tc>
        <w:tc>
          <w:tcPr>
            <w:tcW w:w="3759" w:type="pct"/>
            <w:vAlign w:val="center"/>
          </w:tcPr>
          <w:p w14:paraId="44234DBF">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招标文件的质疑</w:t>
            </w:r>
          </w:p>
          <w:p w14:paraId="27329085">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（1）潜在投标人可在质疑时效期间内对招标文件以书面形式提出质疑。</w:t>
            </w:r>
          </w:p>
          <w:p w14:paraId="1EDD42C3">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（2）质疑时效期间：应在依法获取招标文件之日起7个工作日内向 福建正燊招标代理有限公司 提出，依法获取招标文件的时间以福建省政府采购网上公开信息系统记载的为准。</w:t>
            </w:r>
          </w:p>
          <w:p w14:paraId="6A5875AC">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※除上述规定外，对招标文件提出的质疑还应符合招标文件第三章第15.1条的有关规定。</w:t>
            </w:r>
          </w:p>
        </w:tc>
      </w:tr>
      <w:tr w14:paraId="0EEFF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4BFD308D">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90" w:type="pct"/>
            <w:vAlign w:val="center"/>
          </w:tcPr>
          <w:p w14:paraId="769921EA">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3759" w:type="pct"/>
            <w:vAlign w:val="center"/>
          </w:tcPr>
          <w:p w14:paraId="2F6C56D8">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监督管理部门：福建省财政厅政府采购监督管理办公室（仅限依法进行政府采购的货物或服务类项目）。</w:t>
            </w:r>
          </w:p>
        </w:tc>
      </w:tr>
      <w:tr w14:paraId="30780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733F707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690" w:type="pct"/>
            <w:vAlign w:val="center"/>
          </w:tcPr>
          <w:p w14:paraId="782FB6E0">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3759" w:type="pct"/>
            <w:vAlign w:val="center"/>
          </w:tcPr>
          <w:p w14:paraId="32BF471C">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财政部和福建省财政厅指定的政府采购信息发布媒体（以下简称：“指定媒体”）：</w:t>
            </w:r>
          </w:p>
          <w:p w14:paraId="3DEA0984">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（1）中国政府采购网，网址www.ccgp.gov.cn。</w:t>
            </w:r>
          </w:p>
          <w:p w14:paraId="273AB7EB">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（2）中国政府采购网福建分网（福建省政府采购网），网址zfcg.czt.fujian.gov.cn。</w:t>
            </w:r>
          </w:p>
          <w:p w14:paraId="02375C34">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※若出现上述指定媒体信息不一致情形，应以中国政府采购网福建分网（福建省政府采购网）发布的为准。</w:t>
            </w:r>
          </w:p>
        </w:tc>
      </w:tr>
      <w:tr w14:paraId="79DA6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4B472A53">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690" w:type="pct"/>
            <w:vAlign w:val="center"/>
          </w:tcPr>
          <w:p w14:paraId="608445A3">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3759" w:type="pct"/>
            <w:vAlign w:val="center"/>
          </w:tcPr>
          <w:p w14:paraId="2E023D09">
            <w:pPr>
              <w:pStyle w:val="10"/>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w:t>
            </w:r>
          </w:p>
          <w:p w14:paraId="5F44A195">
            <w:pPr>
              <w:pStyle w:val="10"/>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(1)本项目代理服务费：</w:t>
            </w:r>
          </w:p>
          <w:p w14:paraId="3A2D10C7">
            <w:pPr>
              <w:pStyle w:val="10"/>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39E3F5D3">
            <w:pPr>
              <w:pStyle w:val="10"/>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代理服务费用收取对象：中标/成交供应商</w:t>
            </w:r>
          </w:p>
          <w:p w14:paraId="5861D8CB">
            <w:pPr>
              <w:pStyle w:val="10"/>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代理服务费收费标准：①本项目代理费用以中标金额规定作为收费的计算基数，按差额定率累进法计算收取，标准如下：100(万元)以下收费费率标准: 1.5%；100-500（万元）收费费率标准：0.8%；500－1000(万元)收费费率标准:0.45％；②中标人以现金、转账、电汇等付款方式一次性向招标代理机构缴纳代理服务费，请投标人报价时予以充分考虑。③招标代理服务费缴交账户名：福建正燊招标代理有限公司；开户行：中国银行股份有限公司福州梅峰路支行；账号：406578305018。</w:t>
            </w:r>
          </w:p>
          <w:p w14:paraId="63174DC7">
            <w:pPr>
              <w:pStyle w:val="10"/>
              <w:keepNext w:val="0"/>
              <w:keepLines w:val="0"/>
              <w:pageBreakBefore w:val="0"/>
              <w:widowControl/>
              <w:kinsoku/>
              <w:wordWrap/>
              <w:overflowPunct/>
              <w:topLinePunct w:val="0"/>
              <w:autoSpaceDE/>
              <w:autoSpaceDN/>
              <w:bidi w:val="0"/>
              <w:adjustRightInd/>
              <w:snapToGrid/>
              <w:spacing w:line="36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与招标文件其它表述存在矛盾的，以下述条款为准】：说明：19.1开标后，如个别投标人开标报价明显低于其它合格投标人报价的，评标时，评委会有可能会对价格合理性进行评估。根据《政府采购货物和服务招标投标管理办法》财政部令第87号第六十条的规定要求投标人在评标现场合理的时间内（一般在接到通知的半小时内）提供书面说明，必要时还应要求其一并提交有关证明材料；投标人不能证明其报价合理性的，评标委员会应将其作为投标无效处理。建议投标人提前评估其报价的合理性，提早准备相应材料，以便出现上述情形时能在规定时间内提供。19.2质疑受理的其它要求：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b、质疑人为法人或其他组织的，质疑函需加盖质疑人单位公章；若本项目接受自然人投标且质疑人为自然人的，质疑函需质疑人本人逐页签名。否则质疑将不予受理。c、在法定质疑期内投标人须一次性提出针对同一采购程序环节的质疑，二（多）次质疑不予受理，采购代理机构或采购人只针对第一次有效质疑进行答复。d、投标人对本项目招标文件有任何疑议或不认同之处，需在法定时间内按规定提出质疑，否则视为投标人接受招标文件的规定。e、质疑人应根据招标文件规定以现场方式将书面质疑函提交至福建正燊招标代理有限公司。19.3投标人出现《福建省财政厅关于电子化政府采购项目中视为串标情形认定与处理的指导意见》（闽财购〔2018〕30号）文中规定的视为串标情形的，其投标无效。19.4根据采购资料归档需求，中标人在中标后应提供与电子投标文件内容相同的纸质投标文件（胶装后并加盖中标人单位公章、骑缝章），数量：2套。</w:t>
            </w:r>
          </w:p>
        </w:tc>
      </w:tr>
      <w:tr w14:paraId="4C42D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gridSpan w:val="2"/>
            <w:vAlign w:val="center"/>
          </w:tcPr>
          <w:p w14:paraId="055FE128">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759" w:type="pct"/>
            <w:vAlign w:val="center"/>
          </w:tcPr>
          <w:p w14:paraId="4A366379">
            <w:pPr>
              <w:pStyle w:val="10"/>
              <w:keepNext w:val="0"/>
              <w:keepLines w:val="0"/>
              <w:pageBreakBefore w:val="0"/>
              <w:kinsoku/>
              <w:wordWrap/>
              <w:overflowPunct/>
              <w:topLinePunct w:val="0"/>
              <w:autoSpaceDE/>
              <w:autoSpaceDN/>
              <w:bidi w:val="0"/>
              <w:adjustRightInd/>
              <w:snapToGrid/>
              <w:spacing w:line="380" w:lineRule="atLeas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后有投标人须知前附表2，请勿遗漏。</w:t>
            </w:r>
          </w:p>
        </w:tc>
      </w:tr>
    </w:tbl>
    <w:p w14:paraId="0D28672C">
      <w:pPr>
        <w:pStyle w:val="10"/>
        <w:spacing w:line="360" w:lineRule="exact"/>
        <w:jc w:val="center"/>
        <w:outlineLvl w:val="2"/>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二、投标人须知前附表2</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2"/>
        <w:gridCol w:w="8614"/>
      </w:tblGrid>
      <w:tr w14:paraId="79440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10" w:hRule="atLeast"/>
        </w:trPr>
        <w:tc>
          <w:tcPr>
            <w:tcW w:w="5000" w:type="pct"/>
            <w:gridSpan w:val="2"/>
            <w:vAlign w:val="center"/>
          </w:tcPr>
          <w:p w14:paraId="02143770">
            <w:pPr>
              <w:pStyle w:val="10"/>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关于电子招标投标活动的专门规定</w:t>
            </w:r>
          </w:p>
        </w:tc>
      </w:tr>
      <w:tr w14:paraId="4A87A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140A3DD6">
            <w:pPr>
              <w:pStyle w:val="10"/>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450" w:type="pct"/>
            <w:vAlign w:val="center"/>
          </w:tcPr>
          <w:p w14:paraId="702BF1C5">
            <w:pPr>
              <w:pStyle w:val="10"/>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2F39D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 w:type="pct"/>
            <w:vAlign w:val="center"/>
          </w:tcPr>
          <w:p w14:paraId="79D89B40">
            <w:pPr>
              <w:pStyle w:val="10"/>
              <w:keepNext w:val="0"/>
              <w:keepLines w:val="0"/>
              <w:pageBreakBefore w:val="0"/>
              <w:widowControl/>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450" w:type="pct"/>
          </w:tcPr>
          <w:p w14:paraId="622E8010">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（1）电子招标投标活动的专门规定适用本项目电子招标投标活动。</w:t>
            </w:r>
          </w:p>
          <w:p w14:paraId="6FC2922D">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（2）将招标文件无的内容修正为下列内容：无后适用本项目的电子招标投标活动。</w:t>
            </w:r>
          </w:p>
          <w:p w14:paraId="03582A8D">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（3）将下列内容增列为招标文件的组成部分（以下简称：“增列内容”）适用本项目的电子招标投标活动，若增列内容与招标文件其他章节内容有冲突，应以增列内容为准：</w:t>
            </w:r>
          </w:p>
          <w:p w14:paraId="25870FEF">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①电子招标投标活动的具体操作流程以福建省政府采购网上公开信息系统设定的为准。</w:t>
            </w:r>
          </w:p>
          <w:p w14:paraId="122E5DEE">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②关于电子投标文件：</w:t>
            </w:r>
          </w:p>
          <w:p w14:paraId="3A7841DF">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a.投标人应按照福建省政府采购网上公开信息系统设定的评审节点编制电子投标文件，否则资格审查小组、评标委员会将按照不利于投标人的内容进行认定。</w:t>
            </w:r>
          </w:p>
          <w:p w14:paraId="10486438">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3607524">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③关于证明材料或资料：</w:t>
            </w:r>
          </w:p>
          <w:p w14:paraId="0FC113B6">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9712F4F">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7BBCD743">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④关于“全称”、“投标人代表签字”及“加盖单位公章”：</w:t>
            </w:r>
          </w:p>
          <w:p w14:paraId="3E3D8160">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a.在电子投标文件中，涉及“全称”和“投标人代表签字”的内容可使用打字录入方式完成。</w:t>
            </w:r>
          </w:p>
          <w:p w14:paraId="7DDFB53C">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b.在电子投标文件中，涉及“加盖单位公章”的内容应使用投标人的CA证书完成，否则投标无效。</w:t>
            </w:r>
          </w:p>
          <w:p w14:paraId="25BBE035">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c.在电子投标文件中，若投标人按照本增列内容第④点第b项规定加盖其单位公章，则出现无全称、或投标人代表未签字等情形，不视为投标无效。</w:t>
            </w:r>
          </w:p>
          <w:p w14:paraId="2ED1C810">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⑤关于投标人的CA证书：</w:t>
            </w:r>
          </w:p>
          <w:p w14:paraId="20EE8BAF">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a.投标人的CA证书应在系统规定时间内使用CA证书进行电子投标文件的解密操作，逾期未解密的视为放弃投标。</w:t>
            </w:r>
          </w:p>
          <w:p w14:paraId="1DCB1D08">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b.投标人的CA证书可采用信封（包括但不限于：信封、档案袋、文件袋等）作为外包装进行单独包装。外包装密封、不密封皆可。</w:t>
            </w:r>
          </w:p>
          <w:p w14:paraId="44464F25">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c.投标人的CA证书或外包装应标记“项目名称、项目编号、投标人的全称”等内容，以方便识别、使用。</w:t>
            </w:r>
          </w:p>
          <w:p w14:paraId="3C1F63BE">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d.投标人的CA证书应能正常、有效使用，否则产生不利后果由投标人承担责任。</w:t>
            </w:r>
          </w:p>
          <w:p w14:paraId="211DA33E">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⑥关于投标截止时间过后</w:t>
            </w:r>
          </w:p>
          <w:p w14:paraId="0B14ECD0">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a.未按招标文件规定提交投标保证金的，其投标将按无效投标处理。</w:t>
            </w:r>
          </w:p>
          <w:p w14:paraId="3F984623">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b.有下列情形之一的，其投标无效,其保证金不予退还或通过投标保函进行索赔：</w:t>
            </w:r>
          </w:p>
          <w:p w14:paraId="5FF6D752">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b1不同投标人的电子投标文件具有相同内部识别码；</w:t>
            </w:r>
          </w:p>
          <w:p w14:paraId="2414BC76">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b2不同投标人的投标保证金从同一单位或个人的账户转出；</w:t>
            </w:r>
          </w:p>
          <w:p w14:paraId="53AE160D">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b3投标人的投标保证金同一采购包下有其他投标人提交的投标保证金；</w:t>
            </w:r>
          </w:p>
          <w:p w14:paraId="20D1F993">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b4不同投标人存在串通投标的其他情形。</w:t>
            </w:r>
          </w:p>
          <w:p w14:paraId="0278B6E6">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5B076545">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⑧其他：关于远程开标的规定：①本项目支持远程开标，投标人可通过远程线上参与开标，具体系统操作指南详见福建省政府采购网首页上相关操作手册。②远程开标的每个环节代理机构设定的等待时间均不少于10分钟，请投标人务必密切关注实时开标流程，完成远程解密、远程签章。③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④在开标过程中，因系统故障等导致无法继续进行开标的，投标人须配合等待故障处理，待故障解除后继续开标。</w:t>
            </w:r>
          </w:p>
        </w:tc>
      </w:tr>
    </w:tbl>
    <w:p w14:paraId="45D8E9A7">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14EE9797">
      <w:pPr>
        <w:pStyle w:val="10"/>
        <w:jc w:val="center"/>
        <w:outlineLvl w:val="1"/>
        <w:rPr>
          <w:rFonts w:hint="eastAsia" w:ascii="宋体" w:hAnsi="宋体" w:eastAsia="宋体" w:cs="宋体"/>
          <w:b/>
          <w:color w:val="auto"/>
          <w:sz w:val="36"/>
          <w:highlight w:val="none"/>
          <w:lang w:bidi="ar-SA"/>
        </w:rPr>
      </w:pPr>
      <w:r>
        <w:rPr>
          <w:rFonts w:hint="eastAsia" w:ascii="宋体" w:hAnsi="宋体" w:eastAsia="宋体" w:cs="宋体"/>
          <w:b/>
          <w:color w:val="auto"/>
          <w:sz w:val="36"/>
          <w:highlight w:val="none"/>
          <w:lang w:bidi="ar-SA"/>
        </w:rPr>
        <w:t>第三章 投标人须知</w:t>
      </w:r>
    </w:p>
    <w:p w14:paraId="7F92CE2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一、总则</w:t>
      </w:r>
    </w:p>
    <w:p w14:paraId="1C83DF7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6821105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1.1适用于招标文件载明项目的政府采购活动（以下简称：“本次采购活动”）。</w:t>
      </w:r>
    </w:p>
    <w:p w14:paraId="482C932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3195C44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2.1“采购标的”指招标文件载明的需要采购的货物或服务。</w:t>
      </w:r>
    </w:p>
    <w:p w14:paraId="30F2A4F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2.2“潜在投标人”指按照招标文件第一章第7条规定获取招标文件且有意向参加本项目投标的供应商。</w:t>
      </w:r>
    </w:p>
    <w:p w14:paraId="7007BAF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2.3“投标人”指按照招标文件第一章第7条规定获取招标文件并参加本项目投标的供应商。</w:t>
      </w:r>
    </w:p>
    <w:p w14:paraId="574C225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2.4“单位负责人”指单位法定代表人或法律、法规规定代表单位行使职权的主要负责人。</w:t>
      </w:r>
    </w:p>
    <w:p w14:paraId="33D820A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2.5“投标人代表”指投标人的单位负责人或“单位负责人授权书”中载明的接受授权方。</w:t>
      </w:r>
    </w:p>
    <w:p w14:paraId="2F0932E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二、投标人</w:t>
      </w:r>
    </w:p>
    <w:p w14:paraId="02F82DE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3、合格投标人</w:t>
      </w:r>
    </w:p>
    <w:p w14:paraId="4FA0600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454AA7A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2D2C4338">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0B5406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（2）投标人的资格要求：详见招标文件第一章。</w:t>
      </w:r>
    </w:p>
    <w:p w14:paraId="421E992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3.2若本项目接受联合体投标且投标人为联合体，则联合体各方应遵守本章第3.1条规定，同时还应遵守下列规定：</w:t>
      </w:r>
    </w:p>
    <w:p w14:paraId="1D47AE0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（1）联合体各方应提交联合体协议，联合体协议应符合招标文件规定。</w:t>
      </w:r>
    </w:p>
    <w:p w14:paraId="0056F2D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（2）联合体各方不得再单独参加或与其他供应商另外组成联合体参加同一合同项下的投标。</w:t>
      </w:r>
    </w:p>
    <w:p w14:paraId="7AC210B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（3）联合体各方应共同与采购人签订政府采购合同，就政府采购合同约定的事项对采购人承担连带责任。</w:t>
      </w:r>
    </w:p>
    <w:p w14:paraId="7FBC22F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B7A746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（5）联合体一方放弃中标的，视为联合体整体放弃中标，联合体各方承担连带责任。</w:t>
      </w:r>
    </w:p>
    <w:p w14:paraId="25B5FCF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（6）如本项目不接受联合体投标而投标人为联合体的，或者本项目接受联合体投标但投标人组成的联合体不符合本章第3.2条规定的，投标无效。</w:t>
      </w:r>
    </w:p>
    <w:p w14:paraId="1D2AE60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4、投标费用</w:t>
      </w:r>
    </w:p>
    <w:p w14:paraId="1AE904A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4.1除招标文件另有规定外，投标人应自行承担其参加本项目投标所涉及的一切费用。</w:t>
      </w:r>
    </w:p>
    <w:p w14:paraId="79818F6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三、招标</w:t>
      </w:r>
    </w:p>
    <w:p w14:paraId="680F6A7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5、招标文件</w:t>
      </w:r>
    </w:p>
    <w:p w14:paraId="0D90643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5.1招标文件由下述部分组成：</w:t>
      </w:r>
    </w:p>
    <w:p w14:paraId="30D59B8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（1）投标邀请</w:t>
      </w:r>
    </w:p>
    <w:p w14:paraId="684C55F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（2）投标人须知前附表（表1、2）</w:t>
      </w:r>
    </w:p>
    <w:p w14:paraId="7545DA7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（3）投标人须知</w:t>
      </w:r>
    </w:p>
    <w:p w14:paraId="74C3510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（4）资格审查与评标</w:t>
      </w:r>
    </w:p>
    <w:p w14:paraId="6D2E73A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（5）招标内容及要求</w:t>
      </w:r>
    </w:p>
    <w:p w14:paraId="6D4B7F3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（6）政府采购合同（参考文本）</w:t>
      </w:r>
    </w:p>
    <w:p w14:paraId="6840F12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（7）电子投标文件格式</w:t>
      </w:r>
    </w:p>
    <w:p w14:paraId="6AF8CFB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（8）按照招标文件规定作为招标文件组成部分的其他内容（若有）</w:t>
      </w:r>
    </w:p>
    <w:p w14:paraId="0277E44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5.2招标文件的澄清或修改</w:t>
      </w:r>
    </w:p>
    <w:p w14:paraId="71DFE4B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福建正燊招标代理有限公司 可对已发出的招标文件进行必要的澄清或修改，但不得对招标文件载明的采购标的和投标人的资格要求进行改变。</w:t>
      </w:r>
    </w:p>
    <w:p w14:paraId="2B2A8F8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（2）除本章第5.2条第（3）款规定情形外，澄清或修改的内容可能影响电子投标文件编制的， 福建正燊招标代理有限公司 将在投标截止时间至少15个日历日前，在招标文件载明的指定媒体以更正公告的形式发布澄清或修改的内容。不足15个日历日的， 福建正燊招标代理有限公司 将顺延投标截止时间及开标时间， 福建正燊招标代理有限公司 和投标人受原投标截止时间及开标时间制约的所有权利和义务均延长至新的投标截止时间及开标时间。</w:t>
      </w:r>
    </w:p>
    <w:p w14:paraId="32B617C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（3）澄清或修改的内容可能改变招标文件载明的采购标的和投标人的资格要求的，本次采购活动结束， 福建正燊招标代理有限公司 将依法组织后续采购活动（包括但不限于：重新招标、采用其他方式采购等）。</w:t>
      </w:r>
    </w:p>
    <w:p w14:paraId="2F5A337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6、现场考察或开标前答疑会</w:t>
      </w:r>
    </w:p>
    <w:p w14:paraId="08ED589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6.1是否组织现场考察或召开开标前答疑会：详见招标文件第二章。</w:t>
      </w:r>
    </w:p>
    <w:p w14:paraId="621B51D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7、更正公告</w:t>
      </w:r>
    </w:p>
    <w:p w14:paraId="4FB1284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7.1若 福建正燊招标代理有限公司 发布更正公告，则更正公告及其所发布的内容或信息（包括但不限于：招标文件的澄清或修改、现场考察或答疑会的有关事宜等）作为招标文件组成部分，对投标人具有约束力。</w:t>
      </w:r>
    </w:p>
    <w:p w14:paraId="6EA5F03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7.2更正公告作为 福建正燊招标代理有限公司 通知所有潜在投标人的书面形式。</w:t>
      </w:r>
    </w:p>
    <w:p w14:paraId="648502A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8、终止公告</w:t>
      </w:r>
    </w:p>
    <w:p w14:paraId="1007D80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8.1若出现因重大变故导致采购任务取消情形， 福建正燊招标代理有限公司 可终止招标并发布终止公告。</w:t>
      </w:r>
    </w:p>
    <w:p w14:paraId="4B17D19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8.2终止公告作为 福建正燊招标代理有限公司 通知所有潜在投标人的书面形式。</w:t>
      </w:r>
    </w:p>
    <w:p w14:paraId="4156B30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四、投标</w:t>
      </w:r>
    </w:p>
    <w:p w14:paraId="1BC8726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w:t>
      </w:r>
    </w:p>
    <w:p w14:paraId="030CF5E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9.1投标人可对招标文件载明的全部或部分采购包进行投标。</w:t>
      </w:r>
    </w:p>
    <w:p w14:paraId="153C000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9.2投标人应对同一个采购包内的所有内容进行完整投标，否则投标无效。</w:t>
      </w:r>
    </w:p>
    <w:p w14:paraId="33D6DEB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9.3投标人代表只能接受一个投标人的授权参加投标，否则投标无效。</w:t>
      </w:r>
    </w:p>
    <w:p w14:paraId="03F165E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9.4单位负责人为同一人或存在直接控股、管理关系的不同供应商，不得同时参加同一合同项下的投标，否则投标无效。</w:t>
      </w:r>
    </w:p>
    <w:p w14:paraId="6BD8B5E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9.5为本项目提供整体设计、规范编制或项目管理、监理、检测等服务的供应商，不得参加本项目除整体设计、规范编制和项目管理、监理、检测等服务外的采购活动，否则投标无效。</w:t>
      </w:r>
    </w:p>
    <w:p w14:paraId="14D4C2E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9.6列入失信被执行人、重大税收违法案件当事人名单、政府采购严重违法失信行为记录名单及其他不符合政府采购法第二十二条规定条件的供应商，不得参加投标，否则投标无效。</w:t>
      </w:r>
    </w:p>
    <w:p w14:paraId="24C62C0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9.7有下列情形之一的，视为投标人串通投标，其投标无效：</w:t>
      </w:r>
    </w:p>
    <w:p w14:paraId="23116BE6">
      <w:pPr>
        <w:pStyle w:val="10"/>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（1）不同投标人的电子投标文件由同一单位或个人编制；</w:t>
      </w:r>
    </w:p>
    <w:p w14:paraId="0C9D229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（2）不同投标人委托同一单位或个人办理投标事宜；</w:t>
      </w:r>
    </w:p>
    <w:p w14:paraId="69FDD6E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（3）不同投标人的电子投标文件载明的项目管理成员或联系人员为同一人；</w:t>
      </w:r>
    </w:p>
    <w:p w14:paraId="57502D5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（4）不同投标人的电子投标文件异常一致或投标报价呈规律性差异；</w:t>
      </w:r>
    </w:p>
    <w:p w14:paraId="16F2233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（5）不同投标人的电子投标文件相互混装；</w:t>
      </w:r>
    </w:p>
    <w:p w14:paraId="0EA91E0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（6）不同投标人的投标保证金从同一单位或个人的账户转出；</w:t>
      </w:r>
    </w:p>
    <w:p w14:paraId="1BB3240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（7）有关法律、法规和规章及招标文件规定的其他串通投标情形。</w:t>
      </w:r>
    </w:p>
    <w:p w14:paraId="21BA4D5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10、电子投标文件</w:t>
      </w:r>
    </w:p>
    <w:p w14:paraId="28E1757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10.1电子投标文件的编制</w:t>
      </w:r>
    </w:p>
    <w:p w14:paraId="08BCA33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（1）投标人应先仔细阅读招标文件的全部内容后，再进行电子投标文件的编制。</w:t>
      </w:r>
    </w:p>
    <w:p w14:paraId="1E9FEC4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（2）电子投标文件应按照本章第10.2条规定编制其组成部分。</w:t>
      </w:r>
    </w:p>
    <w:p w14:paraId="6DA41F2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（3）电子投标文件应满足招标文件提出的实质性要求和条件，并保证其所提交的全部资料是不可割离且真实、有效、准确、完整和不具有任何误导性的，否则造成不利后果由投标人承担责任。</w:t>
      </w:r>
    </w:p>
    <w:p w14:paraId="3FED438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10.2电子投标文件由下述部分组成：</w:t>
      </w:r>
    </w:p>
    <w:p w14:paraId="4BEA552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4DB34F8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554D849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5DAD63A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05567D8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07CB217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w:t>
      </w:r>
    </w:p>
    <w:p w14:paraId="6BD982A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②投标（响应）报价明细表</w:t>
      </w:r>
    </w:p>
    <w:p w14:paraId="27171B7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1FF3A7F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37FD9CA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67E0744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68EEFC4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0D187AE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59EDAC1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42A6FBE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⑤招标文件规定作为电子投标文件组成部分的其他内容（若有）</w:t>
      </w:r>
    </w:p>
    <w:p w14:paraId="08070A3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10.3电子投标文件的语言</w:t>
      </w:r>
    </w:p>
    <w:p w14:paraId="7723C2D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（1）除招标文件另有规定外，电子投标文件应使用中文文本，若有不同文本，以中文文本为准。</w:t>
      </w:r>
    </w:p>
    <w:p w14:paraId="3EA4A99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6ADB2B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10.4投标文件的份数：详见招标文件第二章。</w:t>
      </w:r>
    </w:p>
    <w:p w14:paraId="6FE553F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10.5电子投标文件的格式</w:t>
      </w:r>
    </w:p>
    <w:p w14:paraId="2F56B18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（1）除招标文件另有规定外，电子投标文件应使用招标文件第七章规定的格式。</w:t>
      </w:r>
    </w:p>
    <w:p w14:paraId="6DBA333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（2）除招标文件另有规定外，电子投标文件应使用不能擦去的墨料或墨水打印、书写或复印。</w:t>
      </w:r>
    </w:p>
    <w:p w14:paraId="6B72F14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（3）除招标文件另有规定外，电子投标文件应使用人民币作为计量货币。</w:t>
      </w:r>
    </w:p>
    <w:p w14:paraId="03149DF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（4）除招标文件另有规定外，签署、盖章应遵守下列规定：</w:t>
      </w:r>
    </w:p>
    <w:p w14:paraId="5542A9F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①电子投标文件应加盖投标人的单位公章。若投标人代表为单位授权的委托代理人，应提供“单位授权书”。</w:t>
      </w:r>
    </w:p>
    <w:p w14:paraId="1C47EC1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②电子投标文件应没有涂改或行间插字，除非这些改动是根据 福建正燊招标代理有限公司 的指示进行的，或是为改正投标人造成的应修改的错误而进行的。若有前述改动，应按照下列规定之一对改动处进行处理：</w:t>
      </w:r>
    </w:p>
    <w:p w14:paraId="7E90F4F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a.投标人代表签字确认；</w:t>
      </w:r>
    </w:p>
    <w:p w14:paraId="32506D0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b.加盖投标人的单位公章或校正章。</w:t>
      </w:r>
    </w:p>
    <w:p w14:paraId="28D6348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10.6投标报价</w:t>
      </w:r>
    </w:p>
    <w:p w14:paraId="0B3BC05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（1）投标报价超出最高限价将导致投标无效。</w:t>
      </w:r>
    </w:p>
    <w:p w14:paraId="6E46CA0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（2）最高限价由采购人根据价格测算情况，在预算金额的额度内合理设定。最高限价不得超出预算金额。</w:t>
      </w:r>
    </w:p>
    <w:p w14:paraId="790FEA9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（3）除招标文件另有规定外，电子投标文件不能出现任何选择性的投标报价，即每一个采购包和品目号的采购标的都只能有一个投标报价。任何选择性的投标报价将导致投标无效。</w:t>
      </w:r>
    </w:p>
    <w:p w14:paraId="6C0ACDC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10.7分包</w:t>
      </w:r>
    </w:p>
    <w:p w14:paraId="74EC4EB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（1）是否允许中标人将本项目的非主体、非关键性工作进行分包：详见招标文件第二章。</w:t>
      </w:r>
    </w:p>
    <w:p w14:paraId="3348F720">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C75EDF0">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（3）招标文件允许中标人将非主体、非关键性工作进行分包的项目，有下列情形之一的，中标人不得分包：</w:t>
      </w:r>
    </w:p>
    <w:p w14:paraId="372FC7A5">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①电子投标文件中未载明分包承担主体；</w:t>
      </w:r>
    </w:p>
    <w:p w14:paraId="6B698445">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②电子投标文件载明的分包承担主体不具备相应资质条件；</w:t>
      </w:r>
    </w:p>
    <w:p w14:paraId="0C940906">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③电子投标文件载明的分包承担主体拟再次分包；</w:t>
      </w:r>
    </w:p>
    <w:p w14:paraId="1370BA19">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④享受中小企业扶持政策获得政府采购合同的，小微企业不得将合同分包给大中型企业，中型企业不得将合同分包给大型企业。</w:t>
      </w:r>
    </w:p>
    <w:p w14:paraId="4F95A9D9">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10.8投标有效期</w:t>
      </w:r>
    </w:p>
    <w:p w14:paraId="4D22FC33">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（1）招标文件载明的投标有效期：详见招标文件第二章。</w:t>
      </w:r>
    </w:p>
    <w:p w14:paraId="0955905D">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（2）电子投标文件承诺的投标有效期不得少于招标文件载明的投标有效期，否则投标无效。</w:t>
      </w:r>
    </w:p>
    <w:p w14:paraId="4C192054">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（3）根据本次采购活动的需要， 福建正燊招标代理有限公司 可于投标有效期届满之前书面要求投标人延长投标有效期，投标人应在 福建正燊招标代理有限公司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5EEFABDC">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10.9投标保证金</w:t>
      </w:r>
    </w:p>
    <w:p w14:paraId="22EFE1CA">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（1）投标保证金作为投标人按照招标文件规定履行相应投标责任、义务的约束及担保。</w:t>
      </w:r>
    </w:p>
    <w:p w14:paraId="267C3B15">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（2）投标人以电子保函形式提交投标保证金的，保函的有效期应等于或长于电子投标文件承诺的投标有效期，否则投标无效。</w:t>
      </w:r>
    </w:p>
    <w:p w14:paraId="462A88F1">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（3）提交</w:t>
      </w:r>
    </w:p>
    <w:p w14:paraId="3B6B5687">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DA490A5">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9EEA4B0">
      <w:pPr>
        <w:pStyle w:val="10"/>
        <w:keepNext w:val="0"/>
        <w:keepLines w:val="0"/>
        <w:pageBreakBefore w:val="0"/>
        <w:widowControl/>
        <w:kinsoku/>
        <w:wordWrap/>
        <w:overflowPunct/>
        <w:topLinePunct w:val="0"/>
        <w:autoSpaceDE/>
        <w:autoSpaceDN/>
        <w:bidi w:val="0"/>
        <w:adjustRightInd/>
        <w:snapToGrid/>
        <w:spacing w:line="35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③其他形式：</w:t>
      </w:r>
    </w:p>
    <w:p w14:paraId="4EDF67EA">
      <w:pPr>
        <w:pStyle w:val="10"/>
        <w:keepNext w:val="0"/>
        <w:keepLines w:val="0"/>
        <w:pageBreakBefore w:val="0"/>
        <w:widowControl/>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6A4BE180">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④若本项目接受联合体投标且投标人为联合体，则联合体中的牵头方应按照本章第10.9条第（3）款第①、②、③点规定提交投标保证金。</w:t>
      </w:r>
    </w:p>
    <w:p w14:paraId="0FE744B1">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※除招标文件另有规定外，未按照上述规定提交投标保证金将导致资格审查不合格。</w:t>
      </w:r>
    </w:p>
    <w:p w14:paraId="6F831C5B">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（4）退还</w:t>
      </w:r>
    </w:p>
    <w:p w14:paraId="2D10D310">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①在投标截止时间前撤回已提交的电子投标文件的投标人，其投标保证金将在 福建正燊招标代理有限公司 收到投标人书面撤回通知之日起5个工作日内退回原账户。</w:t>
      </w:r>
    </w:p>
    <w:p w14:paraId="61C630F5">
      <w:pPr>
        <w:pStyle w:val="10"/>
        <w:keepNext w:val="0"/>
        <w:keepLines w:val="0"/>
        <w:pageBreakBefore w:val="0"/>
        <w:widowControl/>
        <w:kinsoku/>
        <w:wordWrap/>
        <w:overflowPunct/>
        <w:topLinePunct w:val="0"/>
        <w:autoSpaceDE/>
        <w:autoSpaceDN/>
        <w:bidi w:val="0"/>
        <w:adjustRightInd/>
        <w:snapToGrid/>
        <w:spacing w:line="35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②未中标人的投标保证金将在中标通知书发出之日起5个工作日内退回原账户。</w:t>
      </w:r>
    </w:p>
    <w:p w14:paraId="759E13D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③中标人的投标保证金将在政府采购合同签订之日起5个工作日内退回原账户；合同签订之日以福建省政府采购网上公开信息系统记载的为准。</w:t>
      </w:r>
    </w:p>
    <w:p w14:paraId="2DC5456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④终止招标的， 福建正燊招标代理有限公司 将在终止公告发布之日起5个工作日内退回已收取的投标保证金及其在银行产生的孳息。</w:t>
      </w:r>
    </w:p>
    <w:p w14:paraId="0A6BC50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⑤除招标文件另有规定外，质疑或投诉涉及的投标人，若投标保证金尚未退还，则待质疑或投诉处理完毕后不计利息原额退还。</w:t>
      </w:r>
    </w:p>
    <w:p w14:paraId="38DCCB3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※本章第10.9条第（4）款第①、②、③点规定的投标保证金退还时限不包括因投标人自身原因导致无法及时退还而增加的时间。</w:t>
      </w:r>
    </w:p>
    <w:p w14:paraId="5588939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1F3D693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（6）有下列情形之一的，投标保证金将不予退还或通过投标保函进行索赔：</w:t>
      </w:r>
    </w:p>
    <w:p w14:paraId="3023E98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①投标人串通投标；</w:t>
      </w:r>
    </w:p>
    <w:p w14:paraId="12D3CFE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②投标人提供虚假材料；</w:t>
      </w:r>
    </w:p>
    <w:p w14:paraId="2F9D999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③投标人采取不正当手段诋毁、排挤其他投标人；</w:t>
      </w:r>
    </w:p>
    <w:p w14:paraId="571DCF3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④投标截止时间后，投标人在投标有效期内撤销电子投标文件；</w:t>
      </w:r>
    </w:p>
    <w:p w14:paraId="47D7207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⑤招标文件规定的其他不予退还情形；</w:t>
      </w:r>
    </w:p>
    <w:p w14:paraId="7819659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⑥中标人有下列情形之一的：</w:t>
      </w:r>
    </w:p>
    <w:p w14:paraId="3657883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a.除不可抗力外，因中标人自身原因未在中标通知书要求的期限内与采购人签订政府采购合同；</w:t>
      </w:r>
    </w:p>
    <w:p w14:paraId="55C878E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b.未按照招标文件、投标文件的约定签订政府采购合同或提交履约保证金。</w:t>
      </w:r>
    </w:p>
    <w:p w14:paraId="2052DAC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※若上述投标保证金不予退还情形给采购人（采购代理机构）造成损失，则投标人还要承担相应的赔偿责任。</w:t>
      </w:r>
    </w:p>
    <w:p w14:paraId="2A717CC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10.10电子投标文件的提交</w:t>
      </w:r>
    </w:p>
    <w:p w14:paraId="4CAA7F4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（1）一个投标人只能提交一个电子投标文件，并按照招标文件第一章规定在系统上完成上传、解密操作。</w:t>
      </w:r>
    </w:p>
    <w:p w14:paraId="106D4DD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10.11电子投标文件的补充、修改或撤回</w:t>
      </w:r>
    </w:p>
    <w:p w14:paraId="2B0524C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（1）投标截止时间前，投标人可对所提交的电子投标文件进行补充、修改或撤回，并书面通知 福建正燊招标代理有限公司 。</w:t>
      </w:r>
    </w:p>
    <w:p w14:paraId="5F310D8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（2）补充、修改的内容应按照本章第10.5条第（4）款规定进行签署、盖章，并按照本章第10.10条规定提交，否则将被拒收。</w:t>
      </w:r>
    </w:p>
    <w:p w14:paraId="5413333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※按照上述规定提交的补充、修改内容作为电子投标文件组成部分。</w:t>
      </w:r>
    </w:p>
    <w:p w14:paraId="13655CD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10.12除招标文件另有规定外，有下列情形之一的，投标无效：</w:t>
      </w:r>
    </w:p>
    <w:p w14:paraId="03C1E39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（1）电子投标文件未按照招标文件要求签署、盖章；</w:t>
      </w:r>
    </w:p>
    <w:p w14:paraId="6573BA0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（2）不符合招标文件中规定的资格要求；</w:t>
      </w:r>
    </w:p>
    <w:p w14:paraId="2A41292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（3）投标报价超过招标文件中规定的预算金额或最高限价；</w:t>
      </w:r>
    </w:p>
    <w:p w14:paraId="42188E9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（4）电子投标文件含有采购人不能接受的附加条件；</w:t>
      </w:r>
    </w:p>
    <w:p w14:paraId="23F8C63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（5）有关法律、法规和规章及招标文件规定的其他无效情形。</w:t>
      </w:r>
    </w:p>
    <w:p w14:paraId="1B71B388">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五、开标</w:t>
      </w:r>
    </w:p>
    <w:p w14:paraId="0B485B6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11、开标</w:t>
      </w:r>
    </w:p>
    <w:p w14:paraId="033A493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福建正燊招标代理有限公司 将在招标文件载明的开标时间及地点主持召开开标会，并邀请投标人参加。</w:t>
      </w:r>
    </w:p>
    <w:p w14:paraId="02FE7E6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11.2开标会的主持人、唱标人、记录人及其他工作人员（若有）均由 福建正燊招标代理有限公司 派出，现场监督人员（若有）可由有关方面派出。</w:t>
      </w:r>
    </w:p>
    <w:p w14:paraId="10E3030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A2E550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11.4开标会应遵守下列规定：</w:t>
      </w:r>
    </w:p>
    <w:p w14:paraId="0AB611A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144B42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6D6E19F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（3）唱标结束后，参加现场开标会的投标人代表应对开标记录进行签字确认，通过远程参与开标流程的投标人须在系统远程签章开启后，在系统规定时间内对开标结果进行签章确认。</w:t>
      </w:r>
    </w:p>
    <w:p w14:paraId="0075F98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938446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（5）若投标人未到开标现场参加开标会，也未通过远程参加开标会的，视同认可开标结果。</w:t>
      </w:r>
    </w:p>
    <w:p w14:paraId="0DA5161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福建正燊招标代理有限公司 提出任何疑义或要求（包括质疑）。</w:t>
      </w:r>
    </w:p>
    <w:p w14:paraId="03DB272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11.5投标截止时间后，参加投标的投标人不足三家的，不进行开标。同时，本次采购活动结束， 福建正燊招标代理有限公司 将依法组织后续采购活动（包括但不限于：重新招标、采用其他方式采购等）。</w:t>
      </w:r>
    </w:p>
    <w:p w14:paraId="6526069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11.6投标截止时间后撤销投标的处理</w:t>
      </w:r>
    </w:p>
    <w:p w14:paraId="0AEEF57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投标截止时间后，投标人在投标有效期内撤销投标的，其撤销投标的行为无效。</w:t>
      </w:r>
    </w:p>
    <w:p w14:paraId="79D7ED61">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六、中标与政府采购合同</w:t>
      </w:r>
    </w:p>
    <w:p w14:paraId="1A0DE88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12、中标</w:t>
      </w:r>
    </w:p>
    <w:p w14:paraId="4DAAC07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12.1本项目推荐的中标候选人家数：详见招标文件第二章。</w:t>
      </w:r>
    </w:p>
    <w:p w14:paraId="5E717A6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12.2本项目中标人的确定：详见招标文件第二章。</w:t>
      </w:r>
    </w:p>
    <w:p w14:paraId="696E6E0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12.3中标公告</w:t>
      </w:r>
    </w:p>
    <w:p w14:paraId="1ED9405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（1）中标人确定之日起2个工作日内， 福建正燊招标代理有限公司 将在招标文件载明的指定媒体以中标公告的形式发布中标结果。</w:t>
      </w:r>
    </w:p>
    <w:p w14:paraId="53C2647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（2）中标公告的公告期限为1个工作日。</w:t>
      </w:r>
    </w:p>
    <w:p w14:paraId="64E0CC2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12.4中标通知书</w:t>
      </w:r>
    </w:p>
    <w:p w14:paraId="261D8B8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（1）中标公告发布的同时， 福建正燊招标代理有限公司 将向中标人发出中标通知书。</w:t>
      </w:r>
    </w:p>
    <w:p w14:paraId="4A74D7C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（2）中标通知书发出后，采购人不得违法改变中标结果，中标人无正当理由不得放弃中标。</w:t>
      </w:r>
    </w:p>
    <w:p w14:paraId="7DFC08D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13、政府采购合同</w:t>
      </w:r>
    </w:p>
    <w:p w14:paraId="5300765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1B361A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13.2签订时限：详见须知前附表1的13.2。</w:t>
      </w:r>
    </w:p>
    <w:p w14:paraId="6A604DD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13.3政府采购合同的履行、违约责任和解决争议的方法等适用民法典。</w:t>
      </w:r>
    </w:p>
    <w:p w14:paraId="7F56E97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13.4采购人与中标人应根据政府采购合同的约定依法履行合同义务。</w:t>
      </w:r>
    </w:p>
    <w:p w14:paraId="5782224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13.5政府采购合同履行过程中，采购人若需追加与合同标的相同的货物或服务，则追加采购金额不得超过原合同采购金额的10%。</w:t>
      </w:r>
    </w:p>
    <w:p w14:paraId="7D3051A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13.6中标人在政府采购合同履行过程中应遵守有关法律、法规和规章的强制性规定（即使前述强制性规定有可能在招标文件中未予列明）。</w:t>
      </w:r>
    </w:p>
    <w:p w14:paraId="75C4F419">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七、询问、质疑与投诉</w:t>
      </w:r>
    </w:p>
    <w:p w14:paraId="2739363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14、询问</w:t>
      </w:r>
    </w:p>
    <w:p w14:paraId="75F0B6B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14.1潜在投标人或投标人对本次采购活动的有关事项若有疑问，可向 福建正燊招标代理有限公司 提出询问， 福建正燊招标代理有限公司 将按照政府采购法及实施条例的有关规定进行答复。</w:t>
      </w:r>
    </w:p>
    <w:p w14:paraId="78A5513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15、质疑</w:t>
      </w:r>
    </w:p>
    <w:p w14:paraId="1251DF0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3D2490A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（1）对招标文件提出质疑的，质疑人应为潜在投标人，且两者的身份、名称等均应保持一致。对采购过程、结果提出质疑的，质疑人应为投标人，且两者的身份、名称等均应保持一致。</w:t>
      </w:r>
    </w:p>
    <w:p w14:paraId="52B30C0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（2）质疑人应按照招标文件第二章规定方式提交质疑函。</w:t>
      </w:r>
    </w:p>
    <w:p w14:paraId="22DB8F7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（3）质疑函应包括下列主要内容：</w:t>
      </w:r>
    </w:p>
    <w:p w14:paraId="7012019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①质疑人的基本信息，至少包括：全称、地址、邮政编码等；</w:t>
      </w:r>
    </w:p>
    <w:p w14:paraId="4DECE2F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②所质疑项目的基本信息，至少包括：项目编号、项目名称等；</w:t>
      </w:r>
    </w:p>
    <w:p w14:paraId="7F0EDDD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③所质疑的具体事项（以下简称：“质疑事项”）；</w:t>
      </w:r>
    </w:p>
    <w:p w14:paraId="4494F3E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④针对质疑事项提出的明确请求，前述明确请求指质疑人提出质疑的目的以及希望 福建正燊招标代理有限公司 对其质疑作出的处理结果，如：暂停招标投标活动、修改招标文件、停止或纠正违法违规行为、中标结果无效、废标、重新招标等；</w:t>
      </w:r>
    </w:p>
    <w:p w14:paraId="499580F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⑤针对质疑事项导致质疑人自身权益受到损害的必要证明材料，至少包括：</w:t>
      </w:r>
    </w:p>
    <w:p w14:paraId="248CC29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a.质疑人代表的身份证明材料：</w:t>
      </w:r>
    </w:p>
    <w:p w14:paraId="59BBEA4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83CD31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a2若本项目接受自然人投标且质疑人为自然人的，提供本人的身份证复印件。</w:t>
      </w:r>
    </w:p>
    <w:p w14:paraId="4423766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b.其他证明材料（即事实依据和必要的法律依据）包括但不限于下列材料：</w:t>
      </w:r>
    </w:p>
    <w:p w14:paraId="336ED05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b1所质疑的具体事项是与自己有利害关系的证明材料；</w:t>
      </w:r>
    </w:p>
    <w:p w14:paraId="2562702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b2质疑函所述事实存在的证明材料，如：采购文件、采购过程或中标结果违法违规或不符合采购文件要求等证明材料；</w:t>
      </w:r>
    </w:p>
    <w:p w14:paraId="73437C4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b3依法应终止采购程序的证明材料；</w:t>
      </w:r>
    </w:p>
    <w:p w14:paraId="04FFE4B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b4应重新采购的证明材料；</w:t>
      </w:r>
    </w:p>
    <w:p w14:paraId="2646452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b5采购文件、采购过程或中标、成交结果损害自己合法权益的证明材料等；</w:t>
      </w:r>
    </w:p>
    <w:p w14:paraId="5CC0D0F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CBD09B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⑥质疑人代表及其联系方法的信息，至少包括：姓名、手机、电子信箱、邮寄地址等。</w:t>
      </w:r>
    </w:p>
    <w:p w14:paraId="770832A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⑦提出质疑的日期。</w:t>
      </w:r>
    </w:p>
    <w:p w14:paraId="5F0C9F1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※质疑人为法人或其他组织的，质疑函应由单位负责人或委托代理人签字或盖章，并加盖投标人的单位公章。质疑人为自然人的，质疑函应由本人签字。</w:t>
      </w:r>
    </w:p>
    <w:p w14:paraId="3B533E9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15.2对不符合本章第15.1条规定的质疑，将按照下列规定进行处理：</w:t>
      </w:r>
    </w:p>
    <w:p w14:paraId="3223C30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（1）不符合其中第（1）、（2）条规定的，书面告知质疑人不予受理及其理由。</w:t>
      </w:r>
    </w:p>
    <w:p w14:paraId="2B0E47D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（2）不符合其中第（3）条规定的，书面告知质疑人修改、补充后在规定时限内重新提交质疑函。</w:t>
      </w:r>
    </w:p>
    <w:p w14:paraId="0BDA7F8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15.3对符合本章第15.1条规定的质疑，将按照政府采购法及实施条例、政府采购质疑和投诉办法的有关规定进行答复。</w:t>
      </w:r>
    </w:p>
    <w:p w14:paraId="731B68C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15.4招标文件的质疑：详见招标文件第二章。</w:t>
      </w:r>
    </w:p>
    <w:p w14:paraId="04AF49F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16、投诉</w:t>
      </w:r>
    </w:p>
    <w:p w14:paraId="7F31CE7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31C335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16.2投诉应有明确的请求和必要的证明材料，投诉的事项不得超出已质疑事项的范围。</w:t>
      </w:r>
    </w:p>
    <w:p w14:paraId="7620A48F">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八、政府采购政策</w:t>
      </w:r>
    </w:p>
    <w:p w14:paraId="758F177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17、政府采购政策由财政部根据国家的经济和社会发展政策并会同国家有关部委制定，包括但不限于下列具体政策要求：</w:t>
      </w:r>
    </w:p>
    <w:p w14:paraId="7105879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17.1进口产品指通过中国海关报关验放进入中国境内且产自关境外的产品，其中：</w:t>
      </w:r>
    </w:p>
    <w:p w14:paraId="61C8222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7EBA61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（2）凡在海关特殊监管区域内企业生产或加工（包括从境外进口料件）销往境内其他地区的产品，不作为政府采购项下进口产品。</w:t>
      </w:r>
    </w:p>
    <w:p w14:paraId="05B2722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（3）对从境外进入海关特殊监管区域，再经办理报关手续后从海关特殊监管区进入境内其他地区的产品，认定为进口产品。</w:t>
      </w:r>
    </w:p>
    <w:p w14:paraId="4677D17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（4）招标文件列明不允许或未列明允许进口产品参加投标的，均视为拒绝进口产品参加投标。</w:t>
      </w:r>
    </w:p>
    <w:p w14:paraId="2EF5B8C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56675B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42A7E8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（1）中小企业指符合下列条件的中型、小型、微型企业：</w:t>
      </w:r>
    </w:p>
    <w:p w14:paraId="21EB56B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44351B8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②符合中小企业划分标准的个体工商户，在政府采购活动中视同中小企业。</w:t>
      </w:r>
    </w:p>
    <w:p w14:paraId="6C87B9B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（2）在政府采购活动中，供应商提供的货物、工程或者服务符合下列情形的，享受本办法规定的中小企业扶持政策：</w:t>
      </w:r>
    </w:p>
    <w:p w14:paraId="142E760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①在货物采购项目中，货物由中小企业制造，即货物由中小企业生产且使用该中小企业商号或者注册商标；</w:t>
      </w:r>
    </w:p>
    <w:p w14:paraId="70CF517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②在工程采购项目中，工程由中小企业承建，即工程施工单位为中小企业；</w:t>
      </w:r>
    </w:p>
    <w:p w14:paraId="45C8E32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③在服务采购项目中，服务由中小企业承接，即提供服务的人员为中小企业依照《中华人民共和国劳动合同法》订立劳动合同的从业人员。</w:t>
      </w:r>
    </w:p>
    <w:p w14:paraId="415BCB4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在货物采购项目中，供应商提供的货物既有中小企业制造货物，也有大型企业制造货物的，不享受本办法规定的中小企业扶持政策。</w:t>
      </w:r>
    </w:p>
    <w:p w14:paraId="2CC05EE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以联合体形式参加政府采购活动，联合体各方均为中小企业的，联合体视同中小企业。其中，联合体各方均为小微企业的，联合体视同小微企业。</w:t>
      </w:r>
    </w:p>
    <w:p w14:paraId="692004E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（3）投标人应当按照招标文件明确的采购标的对应行业的划分标准出具中小企业声明函。</w:t>
      </w:r>
    </w:p>
    <w:p w14:paraId="14F3F63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F2D3C1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957C5B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①监狱企业参加采购活动时，应提供由省级以上监狱管理局、戒毒管理局（含新疆生产建设兵团）出具的属于监狱企业的证明文件。</w:t>
      </w:r>
    </w:p>
    <w:p w14:paraId="60182BC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②监狱企业视同小型、微型企业。</w:t>
      </w:r>
    </w:p>
    <w:p w14:paraId="5F260B8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（5）残疾人福利性单位指同时符合下列条件的单位：</w:t>
      </w:r>
    </w:p>
    <w:p w14:paraId="50935E3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①安置的残疾人占本单位在职职工人数的比例不低于25%（含25%），并且安置的残疾人人数不少于10人（含10人）；</w:t>
      </w:r>
    </w:p>
    <w:p w14:paraId="31522EE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②依法与安置的每位残疾人签订了一年以上（含一年）的劳动合同或服务协议；</w:t>
      </w:r>
    </w:p>
    <w:p w14:paraId="6AE0ABF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③为安置的每位残疾人按月足额缴纳了基本养老保险、基本医疗保险、失业保险、工伤保险和生育保险等社会保险费；</w:t>
      </w:r>
    </w:p>
    <w:p w14:paraId="14783B3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④通过银行等金融机构向安置的每位残疾人，按月支付了不低于单位所在区县适用的经省级人民政府批准的月最低工资标准的工资；</w:t>
      </w:r>
    </w:p>
    <w:p w14:paraId="34F68FB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⑤提供本单位制造的货物、承担的工程或服务，或提供其他残疾人福利性单位制造的货物（不包括使用非残疾人福利性单位注册商标的货物）。</w:t>
      </w:r>
    </w:p>
    <w:p w14:paraId="4B4C5B5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0ABEDA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4B2C868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17.4信用记录指由财政部确定的有关网站提供的相关主体信用信息。信用记录的查询及使用应符合财政部文件（财库[2016]125号）规定。</w:t>
      </w:r>
    </w:p>
    <w:p w14:paraId="7865690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17.5为落实政府采购政策需满足的要求：详见招标文件第一章。</w:t>
      </w:r>
    </w:p>
    <w:p w14:paraId="617F3180">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九、本项目的有关信息</w:t>
      </w:r>
    </w:p>
    <w:p w14:paraId="118AF39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18、本项目的有关信息，包括但不限于：招标公告、更正公告（若有）、招标文件、招标文件的澄清或修改（若有）、中标公告、终止公告（若有）、废标公告（若有）等都将在招标文件载明的指定媒体发布。</w:t>
      </w:r>
    </w:p>
    <w:p w14:paraId="5E13D13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18.1指定媒体：详见招标文件第二章。</w:t>
      </w:r>
    </w:p>
    <w:p w14:paraId="291DE3F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18.2本项目的潜在投标人或投标人应随时关注指定媒体，否则产生不利后果由其自行承担。</w:t>
      </w:r>
    </w:p>
    <w:p w14:paraId="6F9ECF00">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十、其他事项</w:t>
      </w:r>
    </w:p>
    <w:p w14:paraId="062108A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19、其他事项：</w:t>
      </w:r>
    </w:p>
    <w:p w14:paraId="6C4E1EC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4E76272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19.2其他：详见招标文件第二章。</w:t>
      </w:r>
    </w:p>
    <w:p w14:paraId="4BFA3FA1">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1D2C6642">
      <w:pPr>
        <w:pStyle w:val="10"/>
        <w:jc w:val="center"/>
        <w:outlineLvl w:val="1"/>
        <w:rPr>
          <w:rFonts w:hint="eastAsia" w:ascii="宋体" w:hAnsi="宋体" w:eastAsia="宋体" w:cs="宋体"/>
          <w:b/>
          <w:color w:val="auto"/>
          <w:sz w:val="36"/>
          <w:highlight w:val="none"/>
          <w:lang w:bidi="ar-SA"/>
        </w:rPr>
      </w:pPr>
      <w:r>
        <w:rPr>
          <w:rFonts w:hint="eastAsia" w:ascii="宋体" w:hAnsi="宋体" w:eastAsia="宋体" w:cs="宋体"/>
          <w:b/>
          <w:color w:val="auto"/>
          <w:sz w:val="36"/>
          <w:highlight w:val="none"/>
          <w:lang w:bidi="ar-SA"/>
        </w:rPr>
        <w:t>第四章 资格审查与评标</w:t>
      </w:r>
    </w:p>
    <w:p w14:paraId="5C24E7D4">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一、资格审查</w:t>
      </w:r>
    </w:p>
    <w:p w14:paraId="69C21C5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1、开标结束后，由福建正燊招标代理有限公司负责资格审查小组的组建及资格审查工作的组织。</w:t>
      </w:r>
    </w:p>
    <w:p w14:paraId="713C060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1.1资格审查小组</w:t>
      </w:r>
    </w:p>
    <w:p w14:paraId="28E2B89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小组由3人组成，并负责具体审查事务，其中由采购人派出的采购人代表至少1人，由福建正燊招标代理有限公司派出的工作人员至少1人，其余1人可为采购人代表或福建正燊招标代理有限公司的工作人员。</w:t>
      </w:r>
    </w:p>
    <w:p w14:paraId="24EB3AA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1.2资格审查的依据是招标文件和电子投标文件。</w:t>
      </w:r>
    </w:p>
    <w:p w14:paraId="28787D6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1.3资格审查的范围及内容：电子投标文件（资格及资信证明部分），具体如下：</w:t>
      </w:r>
    </w:p>
    <w:p w14:paraId="433DEED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3C5B295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（2）“投标人的资格及资信证明文件”</w:t>
      </w:r>
    </w:p>
    <w:p w14:paraId="241D3D1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①一般资格证明文件：</w:t>
      </w:r>
    </w:p>
    <w:p w14:paraId="25A6A4E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8"/>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8"/>
        <w:gridCol w:w="2355"/>
        <w:gridCol w:w="6493"/>
      </w:tblGrid>
      <w:tr w14:paraId="1C352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5" w:hRule="atLeast"/>
        </w:trPr>
        <w:tc>
          <w:tcPr>
            <w:tcW w:w="423" w:type="pct"/>
            <w:vAlign w:val="center"/>
          </w:tcPr>
          <w:p w14:paraId="61DF07E1">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18" w:type="pct"/>
            <w:vAlign w:val="center"/>
          </w:tcPr>
          <w:p w14:paraId="2966573A">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358" w:type="pct"/>
            <w:vAlign w:val="center"/>
          </w:tcPr>
          <w:p w14:paraId="2EE70E16">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5F6FD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3" w:type="pct"/>
            <w:vAlign w:val="center"/>
          </w:tcPr>
          <w:p w14:paraId="323445E0">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18" w:type="pct"/>
            <w:vAlign w:val="center"/>
          </w:tcPr>
          <w:p w14:paraId="6FA5D2D1">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单位授权书</w:t>
            </w:r>
          </w:p>
        </w:tc>
        <w:tc>
          <w:tcPr>
            <w:tcW w:w="3358" w:type="pct"/>
            <w:vAlign w:val="center"/>
          </w:tcPr>
          <w:p w14:paraId="4FAEF946">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3C701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3" w:type="pct"/>
            <w:vAlign w:val="center"/>
          </w:tcPr>
          <w:p w14:paraId="09E3E39A">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18" w:type="pct"/>
            <w:vAlign w:val="center"/>
          </w:tcPr>
          <w:p w14:paraId="78753CAF">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3358" w:type="pct"/>
            <w:vAlign w:val="center"/>
          </w:tcPr>
          <w:p w14:paraId="0F386AB1">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BCEF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3" w:type="pct"/>
            <w:vAlign w:val="center"/>
          </w:tcPr>
          <w:p w14:paraId="6EEF6997">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18" w:type="pct"/>
            <w:vAlign w:val="center"/>
          </w:tcPr>
          <w:p w14:paraId="734F3315">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3358" w:type="pct"/>
            <w:vAlign w:val="center"/>
          </w:tcPr>
          <w:p w14:paraId="25E000BD">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0FC7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3" w:type="pct"/>
            <w:vAlign w:val="center"/>
          </w:tcPr>
          <w:p w14:paraId="5A4086CC">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18" w:type="pct"/>
            <w:vAlign w:val="center"/>
          </w:tcPr>
          <w:p w14:paraId="6BB9496F">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tc>
        <w:tc>
          <w:tcPr>
            <w:tcW w:w="3358" w:type="pct"/>
            <w:vAlign w:val="center"/>
          </w:tcPr>
          <w:p w14:paraId="1636ACE4">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65CA8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3" w:type="pct"/>
            <w:vAlign w:val="center"/>
          </w:tcPr>
          <w:p w14:paraId="045E416B">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218" w:type="pct"/>
            <w:vAlign w:val="center"/>
          </w:tcPr>
          <w:p w14:paraId="147D966D">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tc>
        <w:tc>
          <w:tcPr>
            <w:tcW w:w="3358" w:type="pct"/>
            <w:vAlign w:val="center"/>
          </w:tcPr>
          <w:p w14:paraId="090D75F2">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0998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3" w:type="pct"/>
            <w:vAlign w:val="center"/>
          </w:tcPr>
          <w:p w14:paraId="57905E25">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218" w:type="pct"/>
            <w:vAlign w:val="center"/>
          </w:tcPr>
          <w:p w14:paraId="631E9078">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3358" w:type="pct"/>
            <w:vAlign w:val="center"/>
          </w:tcPr>
          <w:p w14:paraId="752ABFD5">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6E70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3" w:type="pct"/>
            <w:vAlign w:val="center"/>
          </w:tcPr>
          <w:p w14:paraId="387C1B0F">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218" w:type="pct"/>
            <w:vAlign w:val="center"/>
          </w:tcPr>
          <w:p w14:paraId="0B3DC612">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3358" w:type="pct"/>
            <w:vAlign w:val="center"/>
          </w:tcPr>
          <w:p w14:paraId="6E87DC91">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D130A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3" w:type="pct"/>
            <w:vAlign w:val="center"/>
          </w:tcPr>
          <w:p w14:paraId="241994AC">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218" w:type="pct"/>
            <w:vAlign w:val="center"/>
          </w:tcPr>
          <w:p w14:paraId="02DA46EA">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信用记录查询结果</w:t>
            </w:r>
          </w:p>
        </w:tc>
        <w:tc>
          <w:tcPr>
            <w:tcW w:w="3358" w:type="pct"/>
            <w:vAlign w:val="center"/>
          </w:tcPr>
          <w:p w14:paraId="4EBEA2AB">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CDCF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3" w:type="pct"/>
            <w:vAlign w:val="center"/>
          </w:tcPr>
          <w:p w14:paraId="5F5215AC">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218" w:type="pct"/>
            <w:vAlign w:val="center"/>
          </w:tcPr>
          <w:p w14:paraId="304C1C47">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 ）</w:t>
            </w:r>
          </w:p>
        </w:tc>
        <w:tc>
          <w:tcPr>
            <w:tcW w:w="3358" w:type="pct"/>
            <w:vAlign w:val="center"/>
          </w:tcPr>
          <w:p w14:paraId="2BAF9325">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0D12F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3" w:type="pct"/>
            <w:vAlign w:val="center"/>
          </w:tcPr>
          <w:p w14:paraId="65862FFA">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218" w:type="pct"/>
            <w:vAlign w:val="center"/>
          </w:tcPr>
          <w:p w14:paraId="043D0C15">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3358" w:type="pct"/>
            <w:vAlign w:val="center"/>
          </w:tcPr>
          <w:p w14:paraId="0A9C809A">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7B5CDB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※备注说明</w:t>
      </w:r>
    </w:p>
    <w:p w14:paraId="7B3B705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①投标人应根据自身实际情况提供上述资格要求的证明材料，格式可参考招标文件第七章提供。</w:t>
      </w:r>
    </w:p>
    <w:p w14:paraId="0EA23A9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②投标人提供的相应证明材料复印件均应符合：内容完整、清晰、整洁，并由投标人加盖其单位公章。</w:t>
      </w:r>
    </w:p>
    <w:p w14:paraId="26B54873">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③根据招标文件第四章第一点资格审查的1.3“④其他资格证明文件”要求，允许供应商采用资格承诺制的并提供符合要求的资格承诺函，视为满足招标文件的资格要求。</w:t>
      </w:r>
    </w:p>
    <w:p w14:paraId="629CFA4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④.其他资格证明文件：</w:t>
      </w:r>
    </w:p>
    <w:p w14:paraId="21B731B3">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8"/>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685"/>
        <w:gridCol w:w="6985"/>
      </w:tblGrid>
      <w:tr w14:paraId="1A779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335" w:hRule="atLeast"/>
        </w:trPr>
        <w:tc>
          <w:tcPr>
            <w:tcW w:w="1388" w:type="pct"/>
            <w:vAlign w:val="center"/>
          </w:tcPr>
          <w:p w14:paraId="2540CCBE">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资格审查要求概况</w:t>
            </w:r>
          </w:p>
        </w:tc>
        <w:tc>
          <w:tcPr>
            <w:tcW w:w="3611" w:type="pct"/>
            <w:vAlign w:val="center"/>
          </w:tcPr>
          <w:p w14:paraId="16E4D69F">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72663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0" w:hRule="atLeast"/>
        </w:trPr>
        <w:tc>
          <w:tcPr>
            <w:tcW w:w="1388" w:type="pct"/>
            <w:vAlign w:val="center"/>
          </w:tcPr>
          <w:p w14:paraId="3A2DFDF1">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特定资格要求</w:t>
            </w:r>
          </w:p>
        </w:tc>
        <w:tc>
          <w:tcPr>
            <w:tcW w:w="3611" w:type="pct"/>
            <w:vAlign w:val="center"/>
          </w:tcPr>
          <w:p w14:paraId="2815A6B9">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投标人须具备公安部门颁发的合格有效的《保安服务许可证》。注：提供证书复印件并加盖投标人公章。</w:t>
            </w:r>
          </w:p>
        </w:tc>
      </w:tr>
      <w:tr w14:paraId="50AAD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75" w:hRule="atLeast"/>
        </w:trPr>
        <w:tc>
          <w:tcPr>
            <w:tcW w:w="1388" w:type="pct"/>
            <w:vAlign w:val="center"/>
          </w:tcPr>
          <w:p w14:paraId="4AE0E149">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3611" w:type="pct"/>
            <w:vAlign w:val="center"/>
          </w:tcPr>
          <w:p w14:paraId="39C8CFF1">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05A988D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（3）投标保证金。</w:t>
      </w:r>
    </w:p>
    <w:p w14:paraId="620C3EF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1.4有下列情形之一的，资格审查不合格：</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76"/>
      </w:tblGrid>
      <w:tr w14:paraId="02AEE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181FA6E">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明细</w:t>
            </w:r>
          </w:p>
        </w:tc>
      </w:tr>
      <w:tr w14:paraId="29A57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06FAB048">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未按照招标文件规定提交投标函</w:t>
            </w:r>
          </w:p>
        </w:tc>
      </w:tr>
      <w:tr w14:paraId="5CB9F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4F5456B5">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未按照招标文件规定提交投标人的资格及资信文件</w:t>
            </w:r>
          </w:p>
        </w:tc>
      </w:tr>
      <w:tr w14:paraId="22389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14:paraId="2AF3690D">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未按照招标文件规定提交投标保证金</w:t>
            </w:r>
          </w:p>
        </w:tc>
      </w:tr>
    </w:tbl>
    <w:p w14:paraId="494095F3">
      <w:pPr>
        <w:pStyle w:val="10"/>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3CBF3DFD">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资格审查不合格项：</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31"/>
        <w:gridCol w:w="6945"/>
      </w:tblGrid>
      <w:tr w14:paraId="697B5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pct"/>
            <w:vAlign w:val="center"/>
          </w:tcPr>
          <w:p w14:paraId="530252F6">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情形</w:t>
            </w:r>
          </w:p>
        </w:tc>
        <w:tc>
          <w:tcPr>
            <w:tcW w:w="3588" w:type="pct"/>
            <w:vAlign w:val="center"/>
          </w:tcPr>
          <w:p w14:paraId="08A905E3">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明细</w:t>
            </w:r>
          </w:p>
        </w:tc>
      </w:tr>
      <w:tr w14:paraId="1258E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1" w:type="pct"/>
            <w:vAlign w:val="center"/>
          </w:tcPr>
          <w:p w14:paraId="21B16A5F">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3588" w:type="pct"/>
            <w:vAlign w:val="center"/>
          </w:tcPr>
          <w:p w14:paraId="47C337A5">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（1）资格及资信证明部分中不得出现报价部分的全部或部分的投标报价信息（或组成资料），否则资格审查不合格；(2)出现招标文件中载明“资格审查不合格”条款的规定。</w:t>
            </w:r>
          </w:p>
        </w:tc>
      </w:tr>
    </w:tbl>
    <w:p w14:paraId="4E82758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08B230F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2、资格审查情况不得私自外泄，有关信息由 福建正燊招标代理有限公司 统一对外发布。</w:t>
      </w:r>
    </w:p>
    <w:p w14:paraId="2961984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3、资格审查合格的投标人不足三家的，不进行评标。同时，本次采购活动结束， 福建正燊招标代理有限公司 将依法组织后续采购活动（包括但不限于：重新招标、采用其他方式采购等）。</w:t>
      </w:r>
    </w:p>
    <w:p w14:paraId="08E95DED">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二、评标</w:t>
      </w:r>
    </w:p>
    <w:p w14:paraId="5C4033D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4、资格审查结束后，由 福建正燊招标代理有限公司 负责评标委员会的组建及评标工作的组织。</w:t>
      </w:r>
    </w:p>
    <w:p w14:paraId="61498B1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w:t>
      </w:r>
    </w:p>
    <w:p w14:paraId="66161D8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由采购人代表和评审专家两部分共5人组成，其中由福建省政府采购评审专家库产生的评审专家4人，由采购人派出的采购人代表1人。</w:t>
      </w:r>
    </w:p>
    <w:p w14:paraId="62A525E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5.2评标委员会负责具体评标事务，并按照下列原则依法独立履行有关职责：</w:t>
      </w:r>
    </w:p>
    <w:p w14:paraId="4832961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（1）评标应保护国家利益、社会公共利益和各方当事人合法权益，提高采购效益，保证项目质量。</w:t>
      </w:r>
    </w:p>
    <w:p w14:paraId="2362319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（2）评标应遵循公平、公正、科学、严谨和择优原则。</w:t>
      </w:r>
    </w:p>
    <w:p w14:paraId="0CCEF0E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（3）评标的依据是招标文件和电子投标文件。</w:t>
      </w:r>
    </w:p>
    <w:p w14:paraId="1C87854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（4）应按照招标文件规定推荐中标候选人或确定中标人。</w:t>
      </w:r>
    </w:p>
    <w:p w14:paraId="5FF15E0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（5）评标应遵守下列评标纪律：</w:t>
      </w:r>
    </w:p>
    <w:p w14:paraId="419E416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①评标情况不得私自外泄，有关信息由 福建正燊招标代理有限公司 统一对外发布。</w:t>
      </w:r>
    </w:p>
    <w:p w14:paraId="68D2AD8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 福建正燊招标代理有限公司 或投标人提供的要求保密的资料，不得摘记翻印和外传。</w:t>
      </w:r>
    </w:p>
    <w:p w14:paraId="4C47D89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③不得收受投标人或有关人员的任何礼物，不得串联鼓动其他人袒护某投标人。若与投标人存在利害关系，则应主动声明并回避。</w:t>
      </w:r>
    </w:p>
    <w:p w14:paraId="632E42B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④全体评委应按照招标文件规定进行评标，一切认定事项应查有实据且不得弄虚作假。</w:t>
      </w:r>
    </w:p>
    <w:p w14:paraId="576C9C4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⑤评标中应充分发扬民主，推荐中标候选人或确定中标人后要服从评标报告。</w:t>
      </w:r>
    </w:p>
    <w:p w14:paraId="1334294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※对违反评标纪律的评委，将取消其评委资格，对评标工作造成严重损失者将予以通报批评乃至追究法律责任。</w:t>
      </w:r>
    </w:p>
    <w:p w14:paraId="7B3476C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6、评标程序</w:t>
      </w:r>
    </w:p>
    <w:p w14:paraId="29E0698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6.1评标前的准备工作</w:t>
      </w:r>
    </w:p>
    <w:p w14:paraId="2677055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（1）全体评委应认真审阅招标文件，了解评委应履行或遵守的职责、义务和评标纪律。</w:t>
      </w:r>
    </w:p>
    <w:p w14:paraId="78C4352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614821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6.2符合性审查</w:t>
      </w:r>
    </w:p>
    <w:p w14:paraId="36BEB26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（1）评标委员会依据招标文件的实质性要求，对通过资格审查的电子投标文件进行符合性审查，以确定其是否满足招标文件的实质性要求。</w:t>
      </w:r>
    </w:p>
    <w:p w14:paraId="27F92F6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（2）满足招标文件的实质性要求指电子投标文件对招标文件实质性要求的响应不存在重大偏差或保留。</w:t>
      </w:r>
    </w:p>
    <w:p w14:paraId="1C4D582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AE5585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153E0C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（5）评标委员会对所有投标人都执行相同的程序和标准。</w:t>
      </w:r>
    </w:p>
    <w:p w14:paraId="70680DE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（6）有下列情形之一的，符合性审查不合格：</w:t>
      </w:r>
    </w:p>
    <w:p w14:paraId="165B78A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①项目一般情形：</w:t>
      </w:r>
    </w:p>
    <w:p w14:paraId="280445A5">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8"/>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0"/>
        <w:gridCol w:w="2195"/>
        <w:gridCol w:w="6616"/>
      </w:tblGrid>
      <w:tr w14:paraId="304EB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0" w:type="pct"/>
            <w:vAlign w:val="center"/>
          </w:tcPr>
          <w:p w14:paraId="52174468">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36" w:type="pct"/>
            <w:vAlign w:val="center"/>
          </w:tcPr>
          <w:p w14:paraId="6461A04F">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符合审查要求概况</w:t>
            </w:r>
          </w:p>
        </w:tc>
        <w:tc>
          <w:tcPr>
            <w:tcW w:w="3423" w:type="pct"/>
            <w:vAlign w:val="center"/>
          </w:tcPr>
          <w:p w14:paraId="57C6645D">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评审点具体描述</w:t>
            </w:r>
          </w:p>
        </w:tc>
      </w:tr>
      <w:tr w14:paraId="67444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0" w:type="pct"/>
            <w:vAlign w:val="center"/>
          </w:tcPr>
          <w:p w14:paraId="58FE14D0">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36" w:type="pct"/>
            <w:vAlign w:val="center"/>
          </w:tcPr>
          <w:p w14:paraId="61D872C3">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情形1</w:t>
            </w:r>
          </w:p>
        </w:tc>
        <w:tc>
          <w:tcPr>
            <w:tcW w:w="3423" w:type="pct"/>
            <w:vAlign w:val="center"/>
          </w:tcPr>
          <w:p w14:paraId="66D0CCCA">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违反招标文件中载明“投标无效”条款的规定；</w:t>
            </w:r>
          </w:p>
        </w:tc>
      </w:tr>
      <w:tr w14:paraId="329BB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0" w:type="pct"/>
            <w:vAlign w:val="center"/>
          </w:tcPr>
          <w:p w14:paraId="7D7915BB">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36" w:type="pct"/>
            <w:vAlign w:val="center"/>
          </w:tcPr>
          <w:p w14:paraId="2C6B9D07">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情形2</w:t>
            </w:r>
          </w:p>
        </w:tc>
        <w:tc>
          <w:tcPr>
            <w:tcW w:w="3423" w:type="pct"/>
            <w:vAlign w:val="center"/>
          </w:tcPr>
          <w:p w14:paraId="50AFD368">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属于招标文件第三章第10.12条规定的投标无效情形；</w:t>
            </w:r>
          </w:p>
        </w:tc>
      </w:tr>
      <w:tr w14:paraId="54D4F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40" w:type="pct"/>
            <w:vAlign w:val="center"/>
          </w:tcPr>
          <w:p w14:paraId="762853ED">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36" w:type="pct"/>
            <w:vAlign w:val="center"/>
          </w:tcPr>
          <w:p w14:paraId="6D57D0D8">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情形3</w:t>
            </w:r>
          </w:p>
        </w:tc>
        <w:tc>
          <w:tcPr>
            <w:tcW w:w="3423" w:type="pct"/>
            <w:vAlign w:val="center"/>
          </w:tcPr>
          <w:p w14:paraId="39089962">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投标文件对招标文件实质性要求的响应存在重大偏离或保留。</w:t>
            </w:r>
          </w:p>
        </w:tc>
      </w:tr>
    </w:tbl>
    <w:p w14:paraId="26A465C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②本项目规定的其他情形：</w:t>
      </w:r>
    </w:p>
    <w:p w14:paraId="1858C607">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04CB1AA6">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技术符合性</w:t>
      </w:r>
      <w:r>
        <w:rPr>
          <w:rFonts w:hint="eastAsia" w:ascii="宋体" w:hAnsi="宋体" w:eastAsia="宋体" w:cs="宋体"/>
          <w:color w:val="auto"/>
          <w:sz w:val="24"/>
          <w:szCs w:val="24"/>
          <w:highlight w:val="none"/>
          <w:lang w:val="en-US" w:eastAsia="zh-CN"/>
        </w:rPr>
        <w:t>:</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0"/>
        <w:gridCol w:w="7276"/>
      </w:tblGrid>
      <w:tr w14:paraId="4BC21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vAlign w:val="center"/>
          </w:tcPr>
          <w:p w14:paraId="17C64987">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情形</w:t>
            </w:r>
          </w:p>
        </w:tc>
        <w:tc>
          <w:tcPr>
            <w:tcW w:w="3759" w:type="pct"/>
            <w:vAlign w:val="center"/>
          </w:tcPr>
          <w:p w14:paraId="72AC41BC">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明细</w:t>
            </w:r>
          </w:p>
        </w:tc>
      </w:tr>
      <w:tr w14:paraId="13410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vAlign w:val="center"/>
          </w:tcPr>
          <w:p w14:paraId="4D18DA3F">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3759" w:type="pct"/>
            <w:vAlign w:val="center"/>
          </w:tcPr>
          <w:p w14:paraId="23BDF0B1">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规定要求签署、盖章的；(2)不符合招标文件中规定的实质性要求和条件、无效投标条款的；(3)属于招标文件规定的符合性审查不合格情形；(4)属于招标文件规定评标委员会应否决其投标的情形；(5)投标文件的技术部分中出现报价部分的全部或部分的投标报价信息(或组成资料)。</w:t>
            </w:r>
          </w:p>
        </w:tc>
      </w:tr>
    </w:tbl>
    <w:p w14:paraId="48B03363">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商务符合性</w:t>
      </w:r>
      <w:r>
        <w:rPr>
          <w:rFonts w:hint="eastAsia" w:ascii="宋体" w:hAnsi="宋体" w:eastAsia="宋体" w:cs="宋体"/>
          <w:color w:val="auto"/>
          <w:sz w:val="24"/>
          <w:szCs w:val="24"/>
          <w:highlight w:val="none"/>
          <w:lang w:val="en-US" w:eastAsia="zh-CN"/>
        </w:rPr>
        <w:t>:</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0"/>
        <w:gridCol w:w="7276"/>
      </w:tblGrid>
      <w:tr w14:paraId="32DC7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vAlign w:val="center"/>
          </w:tcPr>
          <w:p w14:paraId="69C734AD">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情形</w:t>
            </w:r>
          </w:p>
        </w:tc>
        <w:tc>
          <w:tcPr>
            <w:tcW w:w="3759" w:type="pct"/>
            <w:vAlign w:val="center"/>
          </w:tcPr>
          <w:p w14:paraId="062F57E3">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明细</w:t>
            </w:r>
          </w:p>
        </w:tc>
      </w:tr>
      <w:tr w14:paraId="43E33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vAlign w:val="center"/>
          </w:tcPr>
          <w:p w14:paraId="050674C9">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3759" w:type="pct"/>
            <w:vAlign w:val="center"/>
          </w:tcPr>
          <w:p w14:paraId="6C95527B">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规定要求签署、盖章的；(2)投标文件载明的招标项目交付时间超过招标文件规定或未载明招标项目交付时间的；(3)属于招标文件规定的符合性审查不合格情形；(4)属于招标文件规定评标委员会应否决其投标的情形；(5)投标文件的商务部分中出现报价部分的全部或部分的投标报价信息(或组成资料)；(6)投标文件不满足招标文件“第五章三、商务条件”中任何一项要求的，视为未实质性响应招标文件要求，按无效投标处理。</w:t>
            </w:r>
          </w:p>
        </w:tc>
      </w:tr>
    </w:tbl>
    <w:p w14:paraId="33DE60FF">
      <w:pPr>
        <w:pStyle w:val="10"/>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价格符合性</w:t>
      </w:r>
      <w:r>
        <w:rPr>
          <w:rFonts w:hint="eastAsia" w:ascii="宋体" w:hAnsi="宋体" w:eastAsia="宋体" w:cs="宋体"/>
          <w:color w:val="auto"/>
          <w:sz w:val="24"/>
          <w:szCs w:val="24"/>
          <w:highlight w:val="none"/>
          <w:lang w:val="en-US" w:eastAsia="zh-CN"/>
        </w:rPr>
        <w:t>:</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00"/>
        <w:gridCol w:w="7276"/>
      </w:tblGrid>
      <w:tr w14:paraId="239A8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0" w:type="pct"/>
            <w:vAlign w:val="center"/>
          </w:tcPr>
          <w:p w14:paraId="3AA10933">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情形</w:t>
            </w:r>
          </w:p>
        </w:tc>
        <w:tc>
          <w:tcPr>
            <w:tcW w:w="3759" w:type="pct"/>
            <w:vAlign w:val="center"/>
          </w:tcPr>
          <w:p w14:paraId="66E225FB">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明细</w:t>
            </w:r>
          </w:p>
        </w:tc>
      </w:tr>
      <w:tr w14:paraId="09D7A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vAlign w:val="center"/>
          </w:tcPr>
          <w:p w14:paraId="5DB4652E">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其他情形</w:t>
            </w:r>
          </w:p>
        </w:tc>
        <w:tc>
          <w:tcPr>
            <w:tcW w:w="3759" w:type="pct"/>
            <w:vAlign w:val="center"/>
          </w:tcPr>
          <w:p w14:paraId="70EF83F5">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符合招标文件中规定的实质性要求和条件、无效投标条款的；(2)属于招标文件规定的符合性审查不合格情形；(3)属于招标文件规定评标委员会应否决其投标的情形；(4)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无效投标处理。</w:t>
            </w:r>
          </w:p>
        </w:tc>
      </w:tr>
    </w:tbl>
    <w:p w14:paraId="59BF8B2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6.3澄清有关问题</w:t>
      </w:r>
    </w:p>
    <w:p w14:paraId="7227D73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（1）对通过符合性审查的电子投标文件中含义不明确、同类问题表述不一致或有明显文字和计算错误的内容，评标委员会将以书面形式要求投标人作出必要的澄清、说明或补正。</w:t>
      </w:r>
    </w:p>
    <w:p w14:paraId="697EFF1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FA2405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（3）电子投标文件报价出现前后不一致的，除招标文件另有规定外，按照下列规定修正：</w:t>
      </w:r>
    </w:p>
    <w:p w14:paraId="4E7BDB0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①开标（报价）一览表内容与电子投标文件中相应内容不一致的，以开标（报价）一览表为准；</w:t>
      </w:r>
    </w:p>
    <w:p w14:paraId="63BF5D1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②大写金额和小写金额不一致的，以大写金额为准；</w:t>
      </w:r>
    </w:p>
    <w:p w14:paraId="238AF14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③单价金额小数点或百分比有明显错位的，以开标（报价）一览表的总价为准，并修改单价；</w:t>
      </w:r>
    </w:p>
    <w:p w14:paraId="548CEF6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④总价金额与按照单价汇总金额不一致的，以单价金额计算结果为准。</w:t>
      </w:r>
    </w:p>
    <w:p w14:paraId="2CCEA6D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※同时出现两种以上不一致的，按照前款规定的顺序修正。修正后的报价应按照本章第6.3条第（1）、（2）款规定经投标人确认后产生约束力，投标人不确认的，其投标无效。</w:t>
      </w:r>
    </w:p>
    <w:p w14:paraId="12B9463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（4）关于细微偏差</w:t>
      </w:r>
    </w:p>
    <w:p w14:paraId="781C04B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0FB20BE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②评标委员会将以书面形式要求存在细微偏差的投标人在评标委员会规定的时间内予以补正。若无法补正，则评标委员会将按照不利于投标人的内容进行认定。</w:t>
      </w:r>
    </w:p>
    <w:p w14:paraId="7113B5D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（5）关于投标描述（即电子投标文件中描述的内容）</w:t>
      </w:r>
    </w:p>
    <w:p w14:paraId="75B1011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①投标描述前后不一致且不涉及证明材料的：按照本章第6.3条第（1）、（2）款规定执行。</w:t>
      </w:r>
    </w:p>
    <w:p w14:paraId="43E8EF6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②投标描述与证明材料不一致或多份证明材料之间不一致的：</w:t>
      </w:r>
    </w:p>
    <w:p w14:paraId="543B744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a.评标委员会将要求投标人进行书面澄清，并按照不利于投标人的内容进行评标。</w:t>
      </w:r>
    </w:p>
    <w:p w14:paraId="61E786C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3849A4B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F44055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6.4比较与评价</w:t>
      </w:r>
    </w:p>
    <w:p w14:paraId="21AE909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（1）按照本章第7条载明的评标方法和标准，对符合性审查合格的电子投标文件进行比较与评价。</w:t>
      </w:r>
    </w:p>
    <w:p w14:paraId="2EB3BAA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（2）关于相同品牌产品（政府采购服务类项目不适用本条款规定）</w:t>
      </w:r>
    </w:p>
    <w:p w14:paraId="47E3818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715BD9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p>
    <w:p w14:paraId="6DDEA5B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随机抽取</w:t>
      </w:r>
    </w:p>
    <w:p w14:paraId="4495D4B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b.招标文件未规定的，采取随机抽取方式确定，其他投标无效。</w:t>
      </w:r>
    </w:p>
    <w:p w14:paraId="10CC040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1D0762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a.招标文件规定的方式：</w:t>
      </w:r>
    </w:p>
    <w:p w14:paraId="1187C41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14:paraId="4D40B514">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b.招标文件未规定的，采取随机抽取方式确定，其他同品牌投标人不作为中标候选人。</w:t>
      </w:r>
    </w:p>
    <w:p w14:paraId="5D311C2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③非单一产品采购项目，多家投标人提供的核心产品品牌相同的，按照本章第6.4条第（2）款第①、②规定处理。</w:t>
      </w:r>
    </w:p>
    <w:p w14:paraId="36250F8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（3）漏（缺）项</w:t>
      </w:r>
    </w:p>
    <w:p w14:paraId="6ECA7A13">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①招标文件中要求列入报价的费用（含配置、功能），漏（缺）项的报价视为已经包括在投标总价中。</w:t>
      </w:r>
    </w:p>
    <w:p w14:paraId="7DF992FA">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②对多报项及赠送项的价格评标时不予核减，全部进入评标价评议。</w:t>
      </w:r>
    </w:p>
    <w:p w14:paraId="0D1D043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6.5推荐中标候选人：详见本章第7.2条规定。</w:t>
      </w:r>
    </w:p>
    <w:p w14:paraId="5EC88DF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6.6编写评标报告</w:t>
      </w:r>
    </w:p>
    <w:p w14:paraId="150D812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（1）评标报告由评标委员会负责编写。</w:t>
      </w:r>
    </w:p>
    <w:p w14:paraId="7EDA1BDD">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（2）评标报告应包括下列内容：</w:t>
      </w:r>
    </w:p>
    <w:p w14:paraId="0EB21D8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①招标公告刊登的媒体名称、开标日期和地点；</w:t>
      </w:r>
    </w:p>
    <w:p w14:paraId="032CB48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②投标人名单和评标委员会成员名单；</w:t>
      </w:r>
    </w:p>
    <w:p w14:paraId="1866488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③评标方法和标准；</w:t>
      </w:r>
    </w:p>
    <w:p w14:paraId="12C544A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④开标记录和评标情况及说明，包括无效投标人名单及原因；</w:t>
      </w:r>
    </w:p>
    <w:p w14:paraId="635A50A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⑤评标结果，包括中标候选人名单或确定的中标人；</w:t>
      </w:r>
    </w:p>
    <w:p w14:paraId="6AAE218C">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⑥其他需要说明的情况，包括但不限于：评标过程中投标人的澄清、说明或补正，评委更换等。</w:t>
      </w:r>
    </w:p>
    <w:p w14:paraId="1305B56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337ED1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6.8评委对需要共同认定的事项存在争议的，应按照少数服从多数的原则进行认定。持不同意见的评委应在评标报告上签署不同意见及理由，否则视为同意评标报告。</w:t>
      </w:r>
    </w:p>
    <w:p w14:paraId="0B5F0EF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6.9在评标过程中发现投标人有下列情形之一的，评标委员会应认定其投标无效，并书面报告本项目监督管理部门：</w:t>
      </w:r>
    </w:p>
    <w:p w14:paraId="74DD0825">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（1）恶意串通（包括但不限于招标文件第三章第9.7条规定情形）；</w:t>
      </w:r>
    </w:p>
    <w:p w14:paraId="6EA2A71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（2）妨碍其他投标人的竞争行为；</w:t>
      </w:r>
    </w:p>
    <w:p w14:paraId="0209BB9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（3）损害采购人或其他投标人的合法权益。</w:t>
      </w:r>
    </w:p>
    <w:p w14:paraId="60285F47">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6.10评标过程中，有下列情形之一的，应予废标：</w:t>
      </w:r>
    </w:p>
    <w:p w14:paraId="3E251EC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（1）符合性审查合格的投标人不足三家的；</w:t>
      </w:r>
    </w:p>
    <w:p w14:paraId="262997B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（2）有关法律、法规和规章规定废标的情形。</w:t>
      </w:r>
    </w:p>
    <w:p w14:paraId="5960CE08">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※若废标，则本次采购活动结束，福建正燊招标代理有限公司将依法组织后续采购活动（包括但不限于：重新招标、采用其他方式采购等）。</w:t>
      </w:r>
    </w:p>
    <w:p w14:paraId="4188107F">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7、评标方法和标准</w:t>
      </w:r>
    </w:p>
    <w:p w14:paraId="7AFDE74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7.1评标方法：</w:t>
      </w:r>
    </w:p>
    <w:p w14:paraId="5F07394B">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14:paraId="61DE1FD2">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7.2评标标准</w:t>
      </w:r>
    </w:p>
    <w:p w14:paraId="0E91B08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采购包1：综合评分法</w:t>
      </w:r>
    </w:p>
    <w:p w14:paraId="65D31599">
      <w:pPr>
        <w:pStyle w:val="10"/>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（1）投标文件满足招标文件全部实质性要求，且按照评审因素的量化指标评审得分（即评标总得分）最高的投标人为中标候选人。</w:t>
      </w:r>
    </w:p>
    <w:p w14:paraId="5637600E">
      <w:pPr>
        <w:pStyle w:val="10"/>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DDCF0E2">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各项评审因素的设置如下：</w:t>
      </w:r>
    </w:p>
    <w:p w14:paraId="08715578">
      <w:pPr>
        <w:pStyle w:val="10"/>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价格项（F1×A1）满分为10.0000分</w:t>
      </w:r>
    </w:p>
    <w:p w14:paraId="1FFE43D9">
      <w:pPr>
        <w:pStyle w:val="10"/>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432CE79B">
      <w:pPr>
        <w:pStyle w:val="10"/>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价格扣除的规则如下：</w:t>
      </w:r>
    </w:p>
    <w:tbl>
      <w:tblPr>
        <w:tblStyle w:val="8"/>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21"/>
        <w:gridCol w:w="1388"/>
        <w:gridCol w:w="1080"/>
        <w:gridCol w:w="5572"/>
      </w:tblGrid>
      <w:tr w14:paraId="6C10A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5" w:hRule="atLeast"/>
        </w:trPr>
        <w:tc>
          <w:tcPr>
            <w:tcW w:w="838" w:type="pct"/>
            <w:vAlign w:val="center"/>
          </w:tcPr>
          <w:p w14:paraId="7A671104">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718" w:type="pct"/>
            <w:vAlign w:val="center"/>
          </w:tcPr>
          <w:p w14:paraId="694566D4">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适用对象</w:t>
            </w:r>
          </w:p>
        </w:tc>
        <w:tc>
          <w:tcPr>
            <w:tcW w:w="558" w:type="pct"/>
            <w:vAlign w:val="center"/>
          </w:tcPr>
          <w:p w14:paraId="03B884B9">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比例</w:t>
            </w:r>
          </w:p>
        </w:tc>
        <w:tc>
          <w:tcPr>
            <w:tcW w:w="2883" w:type="pct"/>
            <w:vAlign w:val="center"/>
          </w:tcPr>
          <w:p w14:paraId="7455A75E">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6E6EC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pct"/>
            <w:vAlign w:val="center"/>
          </w:tcPr>
          <w:p w14:paraId="0DFD5F2A">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718" w:type="pct"/>
            <w:vAlign w:val="center"/>
          </w:tcPr>
          <w:p w14:paraId="31E7F22D">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558" w:type="pct"/>
            <w:vAlign w:val="center"/>
          </w:tcPr>
          <w:p w14:paraId="5F4D66BA">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15.00%</w:t>
            </w:r>
          </w:p>
        </w:tc>
        <w:tc>
          <w:tcPr>
            <w:tcW w:w="2883" w:type="pct"/>
            <w:vAlign w:val="center"/>
          </w:tcPr>
          <w:p w14:paraId="07C67D4E">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企业报价给予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4、本项目要求的分项报价表可在此处上传（若有）。</w:t>
            </w:r>
          </w:p>
        </w:tc>
      </w:tr>
    </w:tbl>
    <w:p w14:paraId="579C531C">
      <w:pPr>
        <w:pStyle w:val="10"/>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w:t>
      </w:r>
    </w:p>
    <w:p w14:paraId="38EDBD2C">
      <w:pPr>
        <w:pStyle w:val="10"/>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技术项（F2×A2）满分为</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.0000分</w:t>
      </w:r>
    </w:p>
    <w:tbl>
      <w:tblPr>
        <w:tblStyle w:val="8"/>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8"/>
        <w:gridCol w:w="1019"/>
        <w:gridCol w:w="990"/>
        <w:gridCol w:w="6054"/>
      </w:tblGrid>
      <w:tr w14:paraId="10A54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27" w:type="pct"/>
            <w:vAlign w:val="center"/>
          </w:tcPr>
          <w:p w14:paraId="54DA0256">
            <w:pPr>
              <w:pStyle w:val="10"/>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27" w:type="pct"/>
            <w:vAlign w:val="center"/>
          </w:tcPr>
          <w:p w14:paraId="688DE45E">
            <w:pPr>
              <w:pStyle w:val="10"/>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512" w:type="pct"/>
            <w:vAlign w:val="center"/>
          </w:tcPr>
          <w:p w14:paraId="4B40AF74">
            <w:pPr>
              <w:pStyle w:val="10"/>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是否客观项</w:t>
            </w:r>
          </w:p>
        </w:tc>
        <w:tc>
          <w:tcPr>
            <w:tcW w:w="3132" w:type="pct"/>
            <w:vAlign w:val="center"/>
          </w:tcPr>
          <w:p w14:paraId="4C11DB9E">
            <w:pPr>
              <w:pStyle w:val="10"/>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324AA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318A04E4">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1、</w:t>
            </w:r>
            <w:r>
              <w:rPr>
                <w:rFonts w:hint="eastAsia" w:ascii="宋体" w:hAnsi="宋体" w:cs="宋体"/>
                <w:color w:val="auto"/>
                <w:sz w:val="24"/>
                <w:highlight w:val="none"/>
              </w:rPr>
              <w:t>技术服务响应情况</w:t>
            </w:r>
          </w:p>
        </w:tc>
        <w:tc>
          <w:tcPr>
            <w:tcW w:w="1019" w:type="dxa"/>
            <w:vAlign w:val="center"/>
          </w:tcPr>
          <w:p w14:paraId="2DD31D69">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40</w:t>
            </w:r>
            <w:r>
              <w:rPr>
                <w:rFonts w:hint="eastAsia" w:ascii="宋体" w:hAnsi="宋体" w:cs="宋体"/>
                <w:color w:val="auto"/>
                <w:kern w:val="0"/>
                <w:sz w:val="24"/>
                <w:highlight w:val="none"/>
              </w:rPr>
              <w:t>.00</w:t>
            </w:r>
          </w:p>
        </w:tc>
        <w:tc>
          <w:tcPr>
            <w:tcW w:w="990" w:type="dxa"/>
            <w:vAlign w:val="center"/>
          </w:tcPr>
          <w:p w14:paraId="5E0DBE87">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是</w:t>
            </w:r>
          </w:p>
        </w:tc>
        <w:tc>
          <w:tcPr>
            <w:tcW w:w="6054" w:type="dxa"/>
            <w:vAlign w:val="center"/>
          </w:tcPr>
          <w:p w14:paraId="1C72F9AC">
            <w:pPr>
              <w:keepNext w:val="0"/>
              <w:keepLines w:val="0"/>
              <w:pageBreakBefore w:val="0"/>
              <w:kinsoku/>
              <w:overflowPunct/>
              <w:topLinePunct w:val="0"/>
              <w:autoSpaceDE/>
              <w:autoSpaceDN/>
              <w:bidi w:val="0"/>
              <w:adjustRightInd/>
              <w:snapToGrid w:val="0"/>
              <w:spacing w:line="340" w:lineRule="exact"/>
              <w:textAlignment w:val="auto"/>
              <w:rPr>
                <w:rFonts w:hint="eastAsia" w:ascii="宋体" w:hAnsi="宋体" w:eastAsia="宋体" w:cs="宋体"/>
                <w:color w:val="auto"/>
                <w:sz w:val="24"/>
                <w:szCs w:val="24"/>
                <w:highlight w:val="none"/>
              </w:rPr>
            </w:pPr>
            <w:r>
              <w:rPr>
                <w:rFonts w:hint="eastAsia" w:ascii="宋体" w:hAnsi="宋体" w:cs="宋体"/>
                <w:bCs/>
                <w:color w:val="auto"/>
                <w:sz w:val="24"/>
                <w:highlight w:val="none"/>
              </w:rPr>
              <w:t>根据各投标人对招标文件第五章招标内容及要求“二、技术和服务要求”的各项要求的响应、承诺情况，完全满足招标文件要求的得</w:t>
            </w:r>
            <w:r>
              <w:rPr>
                <w:rFonts w:hint="eastAsia" w:ascii="宋体" w:hAnsi="宋体" w:cs="宋体"/>
                <w:bCs/>
                <w:color w:val="auto"/>
                <w:sz w:val="24"/>
                <w:highlight w:val="none"/>
                <w:lang w:val="en-US" w:eastAsia="zh-CN"/>
              </w:rPr>
              <w:t>40</w:t>
            </w:r>
            <w:r>
              <w:rPr>
                <w:rFonts w:hint="eastAsia" w:ascii="宋体" w:hAnsi="宋体" w:cs="宋体"/>
                <w:bCs/>
                <w:color w:val="auto"/>
                <w:sz w:val="24"/>
                <w:highlight w:val="none"/>
              </w:rPr>
              <w:t>分。其中以“★”标示的内容为不允许负偏离的实质性要求，否则视为无效投标；未标注“★”的技术参数，每负偏离一项扣</w:t>
            </w:r>
            <w:r>
              <w:rPr>
                <w:rFonts w:hint="eastAsia" w:ascii="宋体" w:hAnsi="宋体" w:cs="宋体"/>
                <w:bCs/>
                <w:color w:val="auto"/>
                <w:sz w:val="24"/>
                <w:highlight w:val="none"/>
                <w:lang w:val="en-US" w:eastAsia="zh-CN"/>
              </w:rPr>
              <w:t>2.5</w:t>
            </w:r>
            <w:r>
              <w:rPr>
                <w:rFonts w:hint="eastAsia" w:ascii="宋体" w:hAnsi="宋体" w:cs="宋体"/>
                <w:bCs/>
                <w:color w:val="auto"/>
                <w:sz w:val="24"/>
                <w:highlight w:val="none"/>
              </w:rPr>
              <w:t>分（共计</w:t>
            </w:r>
            <w:r>
              <w:rPr>
                <w:rFonts w:hint="eastAsia" w:ascii="宋体" w:hAnsi="宋体" w:cs="宋体"/>
                <w:bCs/>
                <w:color w:val="auto"/>
                <w:sz w:val="24"/>
                <w:highlight w:val="none"/>
                <w:lang w:val="en-US" w:eastAsia="zh-CN"/>
              </w:rPr>
              <w:t>16</w:t>
            </w:r>
            <w:r>
              <w:rPr>
                <w:rFonts w:hint="eastAsia" w:ascii="宋体" w:hAnsi="宋体" w:cs="宋体"/>
                <w:bCs/>
                <w:color w:val="auto"/>
                <w:sz w:val="24"/>
                <w:highlight w:val="none"/>
              </w:rPr>
              <w:t>项），扣完为止，正偏离不加分。注：投标人必须根据该评审内容，对照招标文件的要求逐项进行应答，如实说明正负情况，否则有可能做出不利于投标人的评判（负偏离）。</w:t>
            </w:r>
          </w:p>
        </w:tc>
      </w:tr>
      <w:tr w14:paraId="5A5EB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72B669F0">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ascii="宋体" w:hAnsi="宋体" w:cs="宋体"/>
                <w:color w:val="auto"/>
                <w:kern w:val="0"/>
                <w:sz w:val="24"/>
                <w:highlight w:val="none"/>
              </w:rPr>
              <w:t>2</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安保</w:t>
            </w:r>
            <w:r>
              <w:rPr>
                <w:rFonts w:hint="eastAsia" w:ascii="宋体" w:hAnsi="宋体" w:cs="宋体"/>
                <w:color w:val="auto"/>
                <w:kern w:val="0"/>
                <w:sz w:val="24"/>
                <w:highlight w:val="none"/>
              </w:rPr>
              <w:t>服务方案</w:t>
            </w:r>
          </w:p>
        </w:tc>
        <w:tc>
          <w:tcPr>
            <w:tcW w:w="1019" w:type="dxa"/>
            <w:vAlign w:val="center"/>
          </w:tcPr>
          <w:p w14:paraId="3242CBB5">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3.00</w:t>
            </w:r>
          </w:p>
        </w:tc>
        <w:tc>
          <w:tcPr>
            <w:tcW w:w="990" w:type="dxa"/>
            <w:vAlign w:val="center"/>
          </w:tcPr>
          <w:p w14:paraId="5F41A03E">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eastAsia="zh-CN"/>
              </w:rPr>
              <w:t>否</w:t>
            </w:r>
          </w:p>
        </w:tc>
        <w:tc>
          <w:tcPr>
            <w:tcW w:w="6054" w:type="dxa"/>
            <w:vAlign w:val="center"/>
          </w:tcPr>
          <w:p w14:paraId="170AAA25">
            <w:pPr>
              <w:keepNext w:val="0"/>
              <w:keepLines w:val="0"/>
              <w:pageBreakBefore w:val="0"/>
              <w:kinsoku/>
              <w:overflowPunct/>
              <w:topLinePunct w:val="0"/>
              <w:autoSpaceDE/>
              <w:autoSpaceDN/>
              <w:bidi w:val="0"/>
              <w:adjustRightIn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bidi="ar"/>
              </w:rPr>
              <w:t>根据各投标</w:t>
            </w:r>
            <w:r>
              <w:rPr>
                <w:rFonts w:hint="eastAsia" w:ascii="宋体" w:hAnsi="宋体" w:eastAsia="宋体" w:cs="宋体"/>
                <w:color w:val="auto"/>
                <w:kern w:val="0"/>
                <w:sz w:val="24"/>
                <w:highlight w:val="none"/>
              </w:rPr>
              <w:t>人针对本项目提供的</w:t>
            </w:r>
            <w:r>
              <w:rPr>
                <w:rFonts w:hint="eastAsia" w:ascii="宋体" w:hAnsi="宋体" w:cs="宋体"/>
                <w:color w:val="auto"/>
                <w:kern w:val="0"/>
                <w:sz w:val="24"/>
                <w:highlight w:val="none"/>
                <w:lang w:val="en-US" w:eastAsia="zh-CN"/>
              </w:rPr>
              <w:t>安保</w:t>
            </w:r>
            <w:r>
              <w:rPr>
                <w:rFonts w:hint="eastAsia" w:ascii="宋体" w:hAnsi="宋体" w:eastAsia="宋体" w:cs="宋体"/>
                <w:color w:val="auto"/>
                <w:kern w:val="0"/>
                <w:sz w:val="24"/>
                <w:highlight w:val="none"/>
              </w:rPr>
              <w:t>服务方案</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包括</w:t>
            </w:r>
            <w:r>
              <w:rPr>
                <w:rFonts w:hint="eastAsia" w:ascii="宋体" w:hAnsi="宋体" w:cs="宋体"/>
                <w:color w:val="auto"/>
                <w:kern w:val="0"/>
                <w:sz w:val="24"/>
                <w:highlight w:val="none"/>
                <w:lang w:val="en-US" w:eastAsia="zh-CN"/>
              </w:rPr>
              <w:t>整体服务方案</w:t>
            </w:r>
            <w:r>
              <w:rPr>
                <w:rFonts w:hint="eastAsia" w:ascii="宋体" w:hAnsi="宋体" w:eastAsia="宋体" w:cs="宋体"/>
                <w:color w:val="auto"/>
                <w:kern w:val="0"/>
                <w:sz w:val="24"/>
                <w:highlight w:val="none"/>
                <w:lang w:val="en-US" w:eastAsia="zh-CN"/>
              </w:rPr>
              <w:t>、工作目标、安全防范保障方案、</w:t>
            </w:r>
            <w:r>
              <w:rPr>
                <w:rFonts w:hint="eastAsia" w:ascii="宋体" w:hAnsi="宋体" w:cs="宋体"/>
                <w:color w:val="auto"/>
                <w:kern w:val="0"/>
                <w:sz w:val="24"/>
                <w:highlight w:val="none"/>
                <w:lang w:val="en-US" w:eastAsia="zh-CN"/>
              </w:rPr>
              <w:t>安保</w:t>
            </w:r>
            <w:r>
              <w:rPr>
                <w:rFonts w:hint="eastAsia" w:ascii="宋体" w:hAnsi="宋体" w:eastAsia="宋体" w:cs="宋体"/>
                <w:color w:val="auto"/>
                <w:kern w:val="0"/>
                <w:sz w:val="24"/>
                <w:highlight w:val="none"/>
                <w:lang w:val="en-US" w:eastAsia="zh-CN"/>
              </w:rPr>
              <w:t>服务质量保障方案、岗位责任制度等</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，由评委进行评议：方案内容能够完整、清晰阐述项目实施基础方</w:t>
            </w:r>
            <w:r>
              <w:rPr>
                <w:rFonts w:hint="eastAsia" w:ascii="宋体" w:hAnsi="宋体" w:cs="宋体"/>
                <w:color w:val="auto"/>
                <w:kern w:val="0"/>
                <w:sz w:val="24"/>
                <w:highlight w:val="none"/>
              </w:rPr>
              <w:t>案内容同时在确保方案实施的基础上增加有利于项目执行内容的得3分；方案能够内容完整、清晰的阐述基本要求且符合项目实际操作的得2.</w:t>
            </w:r>
            <w:r>
              <w:rPr>
                <w:rFonts w:hint="eastAsia" w:ascii="宋体" w:hAnsi="宋体" w:cs="宋体"/>
                <w:color w:val="auto"/>
                <w:kern w:val="0"/>
                <w:sz w:val="24"/>
                <w:highlight w:val="none"/>
                <w:lang w:val="en-US" w:eastAsia="zh-CN"/>
              </w:rPr>
              <w:t>95</w:t>
            </w:r>
            <w:r>
              <w:rPr>
                <w:rFonts w:hint="eastAsia" w:ascii="宋体" w:hAnsi="宋体" w:cs="宋体"/>
                <w:color w:val="auto"/>
                <w:kern w:val="0"/>
                <w:sz w:val="24"/>
                <w:highlight w:val="none"/>
              </w:rPr>
              <w:t>分；有提供方案，但阐述内容未完整响应基本要求的得2.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分；未提供或方案与项目不符的不得分。</w:t>
            </w:r>
          </w:p>
        </w:tc>
      </w:tr>
      <w:tr w14:paraId="51FDF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7D7406BD">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3</w:t>
            </w:r>
            <w:r>
              <w:rPr>
                <w:rFonts w:ascii="宋体" w:hAnsi="宋体" w:cs="宋体"/>
                <w:color w:val="auto"/>
                <w:kern w:val="0"/>
                <w:sz w:val="24"/>
                <w:highlight w:val="none"/>
              </w:rPr>
              <w:t>、</w:t>
            </w:r>
            <w:r>
              <w:rPr>
                <w:rFonts w:hint="eastAsia" w:ascii="宋体" w:hAnsi="宋体" w:cs="宋体"/>
                <w:color w:val="auto"/>
                <w:kern w:val="0"/>
                <w:sz w:val="24"/>
                <w:highlight w:val="none"/>
              </w:rPr>
              <w:t>日常管理方案</w:t>
            </w:r>
          </w:p>
        </w:tc>
        <w:tc>
          <w:tcPr>
            <w:tcW w:w="1019" w:type="dxa"/>
            <w:vAlign w:val="center"/>
          </w:tcPr>
          <w:p w14:paraId="010C3C48">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ascii="宋体" w:hAnsi="宋体" w:cs="宋体"/>
                <w:color w:val="auto"/>
                <w:kern w:val="0"/>
                <w:sz w:val="24"/>
                <w:highlight w:val="none"/>
              </w:rPr>
              <w:t>3.00</w:t>
            </w:r>
          </w:p>
        </w:tc>
        <w:tc>
          <w:tcPr>
            <w:tcW w:w="990" w:type="dxa"/>
            <w:vAlign w:val="center"/>
          </w:tcPr>
          <w:p w14:paraId="7E01A661">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eastAsia="zh-CN"/>
              </w:rPr>
              <w:t>否</w:t>
            </w:r>
          </w:p>
        </w:tc>
        <w:tc>
          <w:tcPr>
            <w:tcW w:w="6054" w:type="dxa"/>
            <w:vAlign w:val="center"/>
          </w:tcPr>
          <w:p w14:paraId="539AAFE8">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bidi="ar"/>
              </w:rPr>
              <w:t>根据各投标人针对本项目提供的保安员日常管理方案</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包括日常排班、交接班管理、考勤管理、保安员行为规范监管、奖惩实施细则、异常情况上报等</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eastAsia="宋体" w:cs="宋体"/>
                <w:color w:val="auto"/>
                <w:kern w:val="0"/>
                <w:sz w:val="24"/>
                <w:highlight w:val="none"/>
              </w:rPr>
              <w:t>由评委进行评议：方案内容能够完整、清晰阐述项目实施基础方</w:t>
            </w:r>
            <w:r>
              <w:rPr>
                <w:rFonts w:hint="eastAsia" w:ascii="宋体" w:hAnsi="宋体" w:cs="宋体"/>
                <w:color w:val="auto"/>
                <w:kern w:val="0"/>
                <w:sz w:val="24"/>
                <w:highlight w:val="none"/>
              </w:rPr>
              <w:t>案内容同时在确保方案实施的基础上增加有利于项目执行内容的得3分；方案能够内容完整、清晰的阐述基本要求且符合项目实际操作的得2.</w:t>
            </w:r>
            <w:r>
              <w:rPr>
                <w:rFonts w:hint="eastAsia" w:ascii="宋体" w:hAnsi="宋体" w:cs="宋体"/>
                <w:color w:val="auto"/>
                <w:kern w:val="0"/>
                <w:sz w:val="24"/>
                <w:highlight w:val="none"/>
                <w:lang w:val="en-US" w:eastAsia="zh-CN"/>
              </w:rPr>
              <w:t>95</w:t>
            </w:r>
            <w:r>
              <w:rPr>
                <w:rFonts w:hint="eastAsia" w:ascii="宋体" w:hAnsi="宋体" w:cs="宋体"/>
                <w:color w:val="auto"/>
                <w:kern w:val="0"/>
                <w:sz w:val="24"/>
                <w:highlight w:val="none"/>
              </w:rPr>
              <w:t>分；有提供方案，但阐述内容未完整响应基本要求的得2.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分；未提供或方案与项目不符的不得分。</w:t>
            </w:r>
          </w:p>
        </w:tc>
      </w:tr>
      <w:tr w14:paraId="5580F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3E5F4E1E">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过渡交接方案</w:t>
            </w:r>
          </w:p>
        </w:tc>
        <w:tc>
          <w:tcPr>
            <w:tcW w:w="1019" w:type="dxa"/>
            <w:vAlign w:val="center"/>
          </w:tcPr>
          <w:p w14:paraId="20744A2F">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3.00</w:t>
            </w:r>
          </w:p>
        </w:tc>
        <w:tc>
          <w:tcPr>
            <w:tcW w:w="990" w:type="dxa"/>
            <w:vAlign w:val="center"/>
          </w:tcPr>
          <w:p w14:paraId="6C31AEDD">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eastAsia="zh-CN"/>
              </w:rPr>
              <w:t>否</w:t>
            </w:r>
          </w:p>
        </w:tc>
        <w:tc>
          <w:tcPr>
            <w:tcW w:w="6054" w:type="dxa"/>
            <w:vAlign w:val="center"/>
          </w:tcPr>
          <w:p w14:paraId="6704DB1B">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bidi="ar"/>
              </w:rPr>
              <w:t>根据各投标人针对本项目提供的</w:t>
            </w:r>
            <w:r>
              <w:rPr>
                <w:rFonts w:hint="eastAsia" w:ascii="宋体" w:hAnsi="宋体" w:eastAsia="宋体" w:cs="宋体"/>
                <w:color w:val="auto"/>
                <w:sz w:val="24"/>
                <w:szCs w:val="24"/>
                <w:highlight w:val="none"/>
              </w:rPr>
              <w:t>过渡交接方案</w:t>
            </w:r>
            <w:r>
              <w:rPr>
                <w:rFonts w:hint="eastAsia" w:ascii="宋体" w:hAnsi="宋体" w:cs="宋体"/>
                <w:color w:val="auto"/>
                <w:kern w:val="0"/>
                <w:sz w:val="24"/>
                <w:highlight w:val="none"/>
                <w:lang w:eastAsia="zh-CN" w:bidi="ar"/>
              </w:rPr>
              <w:t>（包括</w:t>
            </w:r>
            <w:r>
              <w:rPr>
                <w:rFonts w:hint="eastAsia" w:ascii="宋体" w:hAnsi="宋体" w:eastAsia="宋体" w:cs="宋体"/>
                <w:color w:val="auto"/>
                <w:sz w:val="24"/>
                <w:szCs w:val="24"/>
                <w:highlight w:val="none"/>
              </w:rPr>
              <w:t>进驻时过渡交接计划安排、退场时过渡交接计划安排等</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eastAsia="宋体" w:cs="宋体"/>
                <w:color w:val="auto"/>
                <w:kern w:val="0"/>
                <w:sz w:val="24"/>
                <w:highlight w:val="none"/>
              </w:rPr>
              <w:t>由评委进行评议：方案内容能够完整、清晰阐述项目实施基础方</w:t>
            </w:r>
            <w:r>
              <w:rPr>
                <w:rFonts w:hint="eastAsia" w:ascii="宋体" w:hAnsi="宋体" w:cs="宋体"/>
                <w:color w:val="auto"/>
                <w:kern w:val="0"/>
                <w:sz w:val="24"/>
                <w:highlight w:val="none"/>
              </w:rPr>
              <w:t>案内容同时在确保方案实施的基础上增加有利于项目执行内容的得3分；方案能够内容完整、清晰的阐述基本要求且符合项目实际操作的得2.</w:t>
            </w:r>
            <w:r>
              <w:rPr>
                <w:rFonts w:hint="eastAsia" w:ascii="宋体" w:hAnsi="宋体" w:cs="宋体"/>
                <w:color w:val="auto"/>
                <w:kern w:val="0"/>
                <w:sz w:val="24"/>
                <w:highlight w:val="none"/>
                <w:lang w:val="en-US" w:eastAsia="zh-CN"/>
              </w:rPr>
              <w:t>95</w:t>
            </w:r>
            <w:r>
              <w:rPr>
                <w:rFonts w:hint="eastAsia" w:ascii="宋体" w:hAnsi="宋体" w:cs="宋体"/>
                <w:color w:val="auto"/>
                <w:kern w:val="0"/>
                <w:sz w:val="24"/>
                <w:highlight w:val="none"/>
              </w:rPr>
              <w:t>分；有提供方案，但阐述内容未完整响应基本要求的得2.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分；未提供或方案与项目不符的不得分。</w:t>
            </w:r>
          </w:p>
        </w:tc>
      </w:tr>
      <w:tr w14:paraId="419A2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13644726">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、人员管理培训计划</w:t>
            </w:r>
          </w:p>
        </w:tc>
        <w:tc>
          <w:tcPr>
            <w:tcW w:w="1019" w:type="dxa"/>
            <w:vAlign w:val="center"/>
          </w:tcPr>
          <w:p w14:paraId="73E6654D">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3.00</w:t>
            </w:r>
          </w:p>
        </w:tc>
        <w:tc>
          <w:tcPr>
            <w:tcW w:w="990" w:type="dxa"/>
            <w:vAlign w:val="center"/>
          </w:tcPr>
          <w:p w14:paraId="251231A2">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eastAsia="zh-CN"/>
              </w:rPr>
              <w:t>否</w:t>
            </w:r>
          </w:p>
        </w:tc>
        <w:tc>
          <w:tcPr>
            <w:tcW w:w="6054" w:type="dxa"/>
            <w:vAlign w:val="center"/>
          </w:tcPr>
          <w:p w14:paraId="6B2C5E3A">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bidi="ar"/>
              </w:rPr>
              <w:t>根据各投标人针对本项目提供的</w:t>
            </w:r>
            <w:r>
              <w:rPr>
                <w:rFonts w:hint="eastAsia" w:ascii="宋体" w:hAnsi="宋体" w:cs="宋体"/>
                <w:color w:val="auto"/>
                <w:kern w:val="0"/>
                <w:sz w:val="24"/>
                <w:highlight w:val="none"/>
              </w:rPr>
              <w:t>人员管理培训计划</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包括训练频次、训练内容、训练方式等</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eastAsia="宋体" w:cs="宋体"/>
                <w:color w:val="auto"/>
                <w:kern w:val="0"/>
                <w:sz w:val="24"/>
                <w:highlight w:val="none"/>
              </w:rPr>
              <w:t>由评委进行评议：方案内容能够完整、清晰阐述项目实施基础方</w:t>
            </w:r>
            <w:r>
              <w:rPr>
                <w:rFonts w:hint="eastAsia" w:ascii="宋体" w:hAnsi="宋体" w:cs="宋体"/>
                <w:color w:val="auto"/>
                <w:kern w:val="0"/>
                <w:sz w:val="24"/>
                <w:highlight w:val="none"/>
              </w:rPr>
              <w:t>案内容同时在确保方案实施的基础上增加有利于项目执行内容的得3分；方案能够内容完整、清晰的阐述基本要求且符合项目实际操作的得2.</w:t>
            </w:r>
            <w:r>
              <w:rPr>
                <w:rFonts w:hint="eastAsia" w:ascii="宋体" w:hAnsi="宋体" w:cs="宋体"/>
                <w:color w:val="auto"/>
                <w:kern w:val="0"/>
                <w:sz w:val="24"/>
                <w:highlight w:val="none"/>
                <w:lang w:val="en-US" w:eastAsia="zh-CN"/>
              </w:rPr>
              <w:t>95</w:t>
            </w:r>
            <w:r>
              <w:rPr>
                <w:rFonts w:hint="eastAsia" w:ascii="宋体" w:hAnsi="宋体" w:cs="宋体"/>
                <w:color w:val="auto"/>
                <w:kern w:val="0"/>
                <w:sz w:val="24"/>
                <w:highlight w:val="none"/>
              </w:rPr>
              <w:t>分；有提供方案，但阐述内容未完整响应基本要求的得2.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分；未提供或方案与项目不符的不得分。</w:t>
            </w:r>
          </w:p>
        </w:tc>
      </w:tr>
      <w:tr w14:paraId="05F9B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12831113">
            <w:pPr>
              <w:keepNext w:val="0"/>
              <w:keepLines w:val="0"/>
              <w:pageBreakBefore w:val="0"/>
              <w:widowControl/>
              <w:kinsoku/>
              <w:overflowPunct/>
              <w:topLinePunct w:val="0"/>
              <w:autoSpaceDE/>
              <w:autoSpaceDN/>
              <w:bidi w:val="0"/>
              <w:adjustRightInd/>
              <w:spacing w:line="340" w:lineRule="exac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w:t>
            </w:r>
            <w:r>
              <w:rPr>
                <w:rFonts w:hint="eastAsia" w:ascii="宋体" w:hAnsi="宋体" w:eastAsia="宋体" w:cs="宋体"/>
                <w:color w:val="auto"/>
                <w:sz w:val="24"/>
                <w:szCs w:val="24"/>
                <w:highlight w:val="none"/>
              </w:rPr>
              <w:t>重大活动安全保卫方案</w:t>
            </w:r>
          </w:p>
        </w:tc>
        <w:tc>
          <w:tcPr>
            <w:tcW w:w="1019" w:type="dxa"/>
            <w:vAlign w:val="center"/>
          </w:tcPr>
          <w:p w14:paraId="0DE07A09">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3.00</w:t>
            </w:r>
          </w:p>
        </w:tc>
        <w:tc>
          <w:tcPr>
            <w:tcW w:w="990" w:type="dxa"/>
            <w:vAlign w:val="center"/>
          </w:tcPr>
          <w:p w14:paraId="6A978B8B">
            <w:pPr>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eastAsia="zh-CN"/>
              </w:rPr>
              <w:t>否</w:t>
            </w:r>
          </w:p>
        </w:tc>
        <w:tc>
          <w:tcPr>
            <w:tcW w:w="6054" w:type="dxa"/>
            <w:vAlign w:val="center"/>
          </w:tcPr>
          <w:p w14:paraId="7C7FD727">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bidi="ar"/>
              </w:rPr>
              <w:t>根据各投标人针对本项目提供的</w:t>
            </w:r>
            <w:r>
              <w:rPr>
                <w:rFonts w:hint="eastAsia" w:ascii="宋体" w:hAnsi="宋体" w:eastAsia="宋体" w:cs="宋体"/>
                <w:color w:val="auto"/>
                <w:sz w:val="24"/>
                <w:szCs w:val="24"/>
                <w:highlight w:val="none"/>
              </w:rPr>
              <w:t>重大活动安全保卫方案</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包括重大节日及大型活动安保方案、重要接待安保组织方案等</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eastAsia="宋体" w:cs="宋体"/>
                <w:color w:val="auto"/>
                <w:kern w:val="0"/>
                <w:sz w:val="24"/>
                <w:highlight w:val="none"/>
              </w:rPr>
              <w:t>由评委进行评议：方案内容能够完整、清晰阐述项目实施基础方</w:t>
            </w:r>
            <w:r>
              <w:rPr>
                <w:rFonts w:hint="eastAsia" w:ascii="宋体" w:hAnsi="宋体" w:cs="宋体"/>
                <w:color w:val="auto"/>
                <w:kern w:val="0"/>
                <w:sz w:val="24"/>
                <w:highlight w:val="none"/>
              </w:rPr>
              <w:t>案内容同时在确保方案实施的基础上增加有利于项目执行内容的得3分；方案能够内容完整、清晰的阐述基本要求且符合项目实际操作的得2.</w:t>
            </w:r>
            <w:r>
              <w:rPr>
                <w:rFonts w:hint="eastAsia" w:ascii="宋体" w:hAnsi="宋体" w:cs="宋体"/>
                <w:color w:val="auto"/>
                <w:kern w:val="0"/>
                <w:sz w:val="24"/>
                <w:highlight w:val="none"/>
                <w:lang w:val="en-US" w:eastAsia="zh-CN"/>
              </w:rPr>
              <w:t>95</w:t>
            </w:r>
            <w:r>
              <w:rPr>
                <w:rFonts w:hint="eastAsia" w:ascii="宋体" w:hAnsi="宋体" w:cs="宋体"/>
                <w:color w:val="auto"/>
                <w:kern w:val="0"/>
                <w:sz w:val="24"/>
                <w:highlight w:val="none"/>
              </w:rPr>
              <w:t>分；有提供方案，但阐述内容未完整响应基本要求的得2.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分；未提供或方案与项目不符的不得分。</w:t>
            </w:r>
          </w:p>
        </w:tc>
      </w:tr>
      <w:tr w14:paraId="46E6D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7C0A4951">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rPr>
              <w:t>、</w:t>
            </w:r>
            <w:r>
              <w:rPr>
                <w:rFonts w:ascii="宋体" w:hAnsi="宋体" w:eastAsia="宋体" w:cs="宋体"/>
                <w:color w:val="auto"/>
                <w:sz w:val="24"/>
                <w:szCs w:val="24"/>
                <w:highlight w:val="none"/>
              </w:rPr>
              <w:t>应急处置方案</w:t>
            </w:r>
          </w:p>
        </w:tc>
        <w:tc>
          <w:tcPr>
            <w:tcW w:w="1019" w:type="dxa"/>
            <w:vAlign w:val="center"/>
          </w:tcPr>
          <w:p w14:paraId="38897E83">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3.00</w:t>
            </w:r>
          </w:p>
        </w:tc>
        <w:tc>
          <w:tcPr>
            <w:tcW w:w="990" w:type="dxa"/>
            <w:vAlign w:val="center"/>
          </w:tcPr>
          <w:p w14:paraId="0B5CFB07">
            <w:pPr>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eastAsia="zh-CN"/>
              </w:rPr>
              <w:t>否</w:t>
            </w:r>
          </w:p>
        </w:tc>
        <w:tc>
          <w:tcPr>
            <w:tcW w:w="6054" w:type="dxa"/>
            <w:vAlign w:val="center"/>
          </w:tcPr>
          <w:p w14:paraId="00D57778">
            <w:pPr>
              <w:keepNext w:val="0"/>
              <w:keepLines w:val="0"/>
              <w:pageBreakBefore w:val="0"/>
              <w:kinsoku/>
              <w:overflowPunct/>
              <w:topLinePunct w:val="0"/>
              <w:autoSpaceDE/>
              <w:autoSpaceDN/>
              <w:bidi w:val="0"/>
              <w:adjustRightInd/>
              <w:spacing w:line="340" w:lineRule="exact"/>
              <w:jc w:val="both"/>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bidi="ar"/>
              </w:rPr>
              <w:t>根据各投标人针对本项目提供的</w:t>
            </w:r>
            <w:r>
              <w:rPr>
                <w:rFonts w:ascii="宋体" w:hAnsi="宋体" w:eastAsia="宋体" w:cs="宋体"/>
                <w:color w:val="auto"/>
                <w:sz w:val="24"/>
                <w:szCs w:val="24"/>
                <w:highlight w:val="none"/>
              </w:rPr>
              <w:t>应急处置方案</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包括群体性突发事件，防洪防台风、防火防盗、防爆防恐等各类应急处置方案等</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eastAsia="宋体" w:cs="宋体"/>
                <w:color w:val="auto"/>
                <w:kern w:val="0"/>
                <w:sz w:val="24"/>
                <w:highlight w:val="none"/>
              </w:rPr>
              <w:t>由评委进行评议：方案内容能够完整、清晰阐述项目实施基础方</w:t>
            </w:r>
            <w:r>
              <w:rPr>
                <w:rFonts w:hint="eastAsia" w:ascii="宋体" w:hAnsi="宋体" w:cs="宋体"/>
                <w:color w:val="auto"/>
                <w:kern w:val="0"/>
                <w:sz w:val="24"/>
                <w:highlight w:val="none"/>
              </w:rPr>
              <w:t>案内容同时在确保方案实施的基础上增加有利于项目执行内容的得3分；方案能够内容完整、清晰的阐述基本要求且符合项目实际操作的得2.</w:t>
            </w:r>
            <w:r>
              <w:rPr>
                <w:rFonts w:hint="eastAsia" w:ascii="宋体" w:hAnsi="宋体" w:cs="宋体"/>
                <w:color w:val="auto"/>
                <w:kern w:val="0"/>
                <w:sz w:val="24"/>
                <w:highlight w:val="none"/>
                <w:lang w:val="en-US" w:eastAsia="zh-CN"/>
              </w:rPr>
              <w:t>95</w:t>
            </w:r>
            <w:r>
              <w:rPr>
                <w:rFonts w:hint="eastAsia" w:ascii="宋体" w:hAnsi="宋体" w:cs="宋体"/>
                <w:color w:val="auto"/>
                <w:kern w:val="0"/>
                <w:sz w:val="24"/>
                <w:highlight w:val="none"/>
              </w:rPr>
              <w:t>分；有提供方案，但阐述内容未完整响应基本要求的得2.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分；未提供或方案与项目不符的不得分。</w:t>
            </w:r>
          </w:p>
        </w:tc>
      </w:tr>
      <w:tr w14:paraId="693A2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025B4915">
            <w:pPr>
              <w:pStyle w:val="10"/>
              <w:keepNext w:val="0"/>
              <w:keepLines w:val="0"/>
              <w:pageBreakBefore w:val="0"/>
              <w:kinsoku/>
              <w:overflowPunct/>
              <w:topLinePunct w:val="0"/>
              <w:autoSpaceDE/>
              <w:autoSpaceDN/>
              <w:bidi w:val="0"/>
              <w:adjustRightIn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ascii="宋体" w:hAnsi="宋体" w:eastAsia="宋体" w:cs="宋体"/>
                <w:color w:val="auto"/>
                <w:sz w:val="24"/>
                <w:szCs w:val="24"/>
                <w:highlight w:val="none"/>
                <w:lang w:eastAsia="zh-CN"/>
              </w:rPr>
              <w:t>、</w:t>
            </w:r>
            <w:r>
              <w:rPr>
                <w:rFonts w:hint="eastAsia" w:ascii="宋体" w:hAnsi="宋体" w:cs="宋体"/>
                <w:color w:val="auto"/>
                <w:kern w:val="0"/>
                <w:sz w:val="24"/>
                <w:highlight w:val="none"/>
              </w:rPr>
              <w:t>拟投入设备</w:t>
            </w:r>
            <w:r>
              <w:rPr>
                <w:rFonts w:hint="eastAsia" w:ascii="宋体" w:hAnsi="宋体" w:cs="宋体"/>
                <w:color w:val="auto"/>
                <w:kern w:val="0"/>
                <w:sz w:val="24"/>
                <w:highlight w:val="none"/>
                <w:lang w:val="en-US" w:eastAsia="zh-CN"/>
              </w:rPr>
              <w:t>情况</w:t>
            </w:r>
          </w:p>
        </w:tc>
        <w:tc>
          <w:tcPr>
            <w:tcW w:w="1019" w:type="dxa"/>
            <w:vAlign w:val="center"/>
          </w:tcPr>
          <w:p w14:paraId="35640F11">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eastAsia="zh-CN"/>
              </w:rPr>
              <w:t>3.00</w:t>
            </w:r>
          </w:p>
        </w:tc>
        <w:tc>
          <w:tcPr>
            <w:tcW w:w="990" w:type="dxa"/>
            <w:vAlign w:val="center"/>
          </w:tcPr>
          <w:p w14:paraId="0BE19136">
            <w:pPr>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lang w:eastAsia="zh-CN"/>
              </w:rPr>
              <w:t>否</w:t>
            </w:r>
          </w:p>
        </w:tc>
        <w:tc>
          <w:tcPr>
            <w:tcW w:w="6054" w:type="dxa"/>
            <w:vAlign w:val="center"/>
          </w:tcPr>
          <w:p w14:paraId="5A8E31B6">
            <w:pPr>
              <w:keepNext w:val="0"/>
              <w:keepLines w:val="0"/>
              <w:pageBreakBefore w:val="0"/>
              <w:kinsoku/>
              <w:overflowPunct/>
              <w:topLinePunct w:val="0"/>
              <w:autoSpaceDE/>
              <w:autoSpaceDN/>
              <w:bidi w:val="0"/>
              <w:adjustRightInd/>
              <w:spacing w:line="340" w:lineRule="exact"/>
              <w:jc w:val="both"/>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bidi="ar"/>
              </w:rPr>
              <w:t>根据各投标人针对本项目提供的</w:t>
            </w:r>
            <w:r>
              <w:rPr>
                <w:rFonts w:hint="eastAsia" w:ascii="宋体" w:hAnsi="宋体" w:cs="宋体"/>
                <w:color w:val="auto"/>
                <w:kern w:val="0"/>
                <w:sz w:val="24"/>
                <w:highlight w:val="none"/>
              </w:rPr>
              <w:t>拟投入设备</w:t>
            </w:r>
            <w:r>
              <w:rPr>
                <w:rFonts w:hint="eastAsia" w:ascii="宋体" w:hAnsi="宋体" w:cs="宋体"/>
                <w:color w:val="auto"/>
                <w:kern w:val="0"/>
                <w:sz w:val="24"/>
                <w:highlight w:val="none"/>
                <w:lang w:val="en-US" w:eastAsia="zh-CN"/>
              </w:rPr>
              <w:t>情况</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包括执勤装备、执法记录仪、防暴、消防、巡逻、防汛抗洪、救生设备等</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t>
            </w:r>
            <w:r>
              <w:rPr>
                <w:rFonts w:hint="eastAsia" w:ascii="宋体" w:hAnsi="宋体" w:eastAsia="宋体" w:cs="宋体"/>
                <w:color w:val="auto"/>
                <w:kern w:val="0"/>
                <w:sz w:val="24"/>
                <w:highlight w:val="none"/>
              </w:rPr>
              <w:t>由评委进行评议：方案内容能够完整、清晰阐述项目实施基础方</w:t>
            </w:r>
            <w:r>
              <w:rPr>
                <w:rFonts w:hint="eastAsia" w:ascii="宋体" w:hAnsi="宋体" w:cs="宋体"/>
                <w:color w:val="auto"/>
                <w:kern w:val="0"/>
                <w:sz w:val="24"/>
                <w:highlight w:val="none"/>
              </w:rPr>
              <w:t>案内容同时在确保方案实施的基础上增加有利于项目执行内容的得3分；方案能够内容完整、清晰的阐述基本要求且符合项目实际操作的得2.</w:t>
            </w:r>
            <w:r>
              <w:rPr>
                <w:rFonts w:hint="eastAsia" w:ascii="宋体" w:hAnsi="宋体" w:cs="宋体"/>
                <w:color w:val="auto"/>
                <w:kern w:val="0"/>
                <w:sz w:val="24"/>
                <w:highlight w:val="none"/>
                <w:lang w:val="en-US" w:eastAsia="zh-CN"/>
              </w:rPr>
              <w:t>95</w:t>
            </w:r>
            <w:r>
              <w:rPr>
                <w:rFonts w:hint="eastAsia" w:ascii="宋体" w:hAnsi="宋体" w:cs="宋体"/>
                <w:color w:val="auto"/>
                <w:kern w:val="0"/>
                <w:sz w:val="24"/>
                <w:highlight w:val="none"/>
              </w:rPr>
              <w:t>分；有提供方案，但阐述内容未完整响应基本要求的得2.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分；未提供或方案与项目不符的不得分。</w:t>
            </w:r>
          </w:p>
        </w:tc>
      </w:tr>
      <w:tr w14:paraId="17B1D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5933001C">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项目负责人</w:t>
            </w:r>
          </w:p>
        </w:tc>
        <w:tc>
          <w:tcPr>
            <w:tcW w:w="1019" w:type="dxa"/>
            <w:vAlign w:val="center"/>
          </w:tcPr>
          <w:p w14:paraId="50C76113">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3.00</w:t>
            </w:r>
          </w:p>
        </w:tc>
        <w:tc>
          <w:tcPr>
            <w:tcW w:w="990" w:type="dxa"/>
            <w:vAlign w:val="center"/>
          </w:tcPr>
          <w:p w14:paraId="2CF13814">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是</w:t>
            </w:r>
          </w:p>
        </w:tc>
        <w:tc>
          <w:tcPr>
            <w:tcW w:w="6054" w:type="dxa"/>
            <w:vAlign w:val="center"/>
          </w:tcPr>
          <w:p w14:paraId="5346A2D1">
            <w:pPr>
              <w:keepNext w:val="0"/>
              <w:keepLines w:val="0"/>
              <w:pageBreakBefore w:val="0"/>
              <w:widowControl/>
              <w:kinsoku/>
              <w:wordWrap w:val="0"/>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根据各</w:t>
            </w:r>
            <w:r>
              <w:rPr>
                <w:rFonts w:hint="eastAsia" w:ascii="宋体" w:hAnsi="宋体" w:eastAsia="宋体" w:cs="宋体"/>
                <w:color w:val="auto"/>
                <w:kern w:val="0"/>
                <w:sz w:val="24"/>
                <w:highlight w:val="none"/>
              </w:rPr>
              <w:t>投标人拟派驻</w:t>
            </w:r>
            <w:r>
              <w:rPr>
                <w:rFonts w:hint="eastAsia" w:ascii="宋体" w:hAnsi="宋体" w:eastAsia="宋体" w:cs="宋体"/>
                <w:color w:val="auto"/>
                <w:kern w:val="0"/>
                <w:sz w:val="24"/>
                <w:highlight w:val="none"/>
                <w:lang w:eastAsia="zh-CN"/>
              </w:rPr>
              <w:t>的</w:t>
            </w:r>
            <w:r>
              <w:rPr>
                <w:rFonts w:hint="eastAsia" w:ascii="宋体" w:hAnsi="宋体" w:eastAsia="宋体" w:cs="宋体"/>
                <w:color w:val="auto"/>
                <w:kern w:val="0"/>
                <w:sz w:val="24"/>
                <w:highlight w:val="none"/>
              </w:rPr>
              <w:t>项目负责人</w:t>
            </w:r>
            <w:r>
              <w:rPr>
                <w:rFonts w:ascii="宋体" w:hAnsi="宋体" w:eastAsia="宋体" w:cs="宋体"/>
                <w:color w:val="auto"/>
                <w:sz w:val="24"/>
                <w:szCs w:val="24"/>
                <w:highlight w:val="none"/>
                <w:lang w:eastAsia="zh-CN"/>
              </w:rPr>
              <w:t>（1名）</w:t>
            </w:r>
            <w:r>
              <w:rPr>
                <w:rFonts w:hint="eastAsia" w:ascii="宋体" w:hAnsi="宋体" w:eastAsia="宋体" w:cs="宋体"/>
                <w:color w:val="auto"/>
                <w:kern w:val="0"/>
                <w:sz w:val="24"/>
                <w:highlight w:val="none"/>
              </w:rPr>
              <w:t>年龄在5</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rPr>
              <w:t>周岁</w:t>
            </w:r>
            <w:r>
              <w:rPr>
                <w:rFonts w:hint="eastAsia" w:ascii="宋体" w:hAnsi="宋体" w:eastAsia="宋体" w:cs="宋体"/>
                <w:color w:val="auto"/>
                <w:kern w:val="0"/>
                <w:sz w:val="24"/>
                <w:highlight w:val="none"/>
                <w:lang w:val="en-US" w:eastAsia="zh-CN"/>
              </w:rPr>
              <w:t>及</w:t>
            </w:r>
            <w:r>
              <w:rPr>
                <w:rFonts w:hint="eastAsia" w:ascii="宋体" w:hAnsi="宋体" w:eastAsia="宋体" w:cs="宋体"/>
                <w:color w:val="auto"/>
                <w:kern w:val="0"/>
                <w:sz w:val="24"/>
                <w:highlight w:val="none"/>
              </w:rPr>
              <w:t>以</w:t>
            </w:r>
            <w:r>
              <w:rPr>
                <w:rFonts w:hint="eastAsia" w:ascii="宋体" w:hAnsi="宋体" w:eastAsia="宋体" w:cs="宋体"/>
                <w:color w:val="auto"/>
                <w:kern w:val="0"/>
                <w:sz w:val="24"/>
                <w:highlight w:val="none"/>
                <w:lang w:val="en-US" w:eastAsia="zh-CN"/>
              </w:rPr>
              <w:t>下</w:t>
            </w:r>
            <w:r>
              <w:rPr>
                <w:rFonts w:hint="eastAsia" w:ascii="宋体" w:hAnsi="宋体" w:cs="宋体"/>
                <w:color w:val="auto"/>
                <w:kern w:val="0"/>
                <w:sz w:val="24"/>
                <w:highlight w:val="none"/>
                <w:lang w:val="en-US" w:eastAsia="zh-CN"/>
              </w:rPr>
              <w:t>，在具有</w:t>
            </w:r>
            <w:r>
              <w:rPr>
                <w:rFonts w:hint="eastAsia" w:ascii="宋体" w:hAnsi="宋体" w:eastAsia="宋体" w:cs="宋体"/>
                <w:color w:val="auto"/>
                <w:kern w:val="0"/>
                <w:sz w:val="24"/>
                <w:highlight w:val="none"/>
              </w:rPr>
              <w:t>本科及以上</w:t>
            </w:r>
            <w:r>
              <w:rPr>
                <w:rFonts w:hint="eastAsia" w:ascii="宋体" w:hAnsi="宋体" w:eastAsia="宋体" w:cs="宋体"/>
                <w:color w:val="auto"/>
                <w:kern w:val="0"/>
                <w:sz w:val="24"/>
                <w:highlight w:val="none"/>
                <w:lang w:val="en-US" w:eastAsia="zh-CN"/>
              </w:rPr>
              <w:t>学历</w:t>
            </w:r>
            <w:r>
              <w:rPr>
                <w:rFonts w:hint="eastAsia" w:ascii="宋体" w:hAnsi="宋体" w:cs="宋体"/>
                <w:color w:val="auto"/>
                <w:kern w:val="0"/>
                <w:sz w:val="24"/>
                <w:highlight w:val="none"/>
                <w:lang w:val="en-US" w:eastAsia="zh-CN"/>
              </w:rPr>
              <w:t>、</w:t>
            </w:r>
            <w:r>
              <w:rPr>
                <w:rFonts w:ascii="宋体" w:hAnsi="宋体" w:eastAsia="宋体" w:cs="宋体"/>
                <w:color w:val="auto"/>
                <w:sz w:val="24"/>
                <w:szCs w:val="24"/>
                <w:highlight w:val="none"/>
                <w:lang w:eastAsia="zh-CN"/>
              </w:rPr>
              <w:t>公安部门颁发的保安员证</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lang w:eastAsia="zh-CN"/>
              </w:rPr>
              <w:t>人社部门颁发</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kern w:val="0"/>
                <w:sz w:val="24"/>
                <w:highlight w:val="none"/>
              </w:rPr>
              <w:t>一级保安员资格证</w:t>
            </w:r>
            <w:r>
              <w:rPr>
                <w:rFonts w:ascii="宋体" w:hAnsi="宋体" w:eastAsia="宋体" w:cs="宋体"/>
                <w:color w:val="auto"/>
                <w:sz w:val="24"/>
                <w:szCs w:val="24"/>
                <w:highlight w:val="none"/>
                <w:lang w:eastAsia="zh-CN"/>
              </w:rPr>
              <w:t>且具有部队军官转业</w:t>
            </w:r>
            <w:r>
              <w:rPr>
                <w:rFonts w:hint="eastAsia" w:ascii="宋体" w:hAnsi="宋体" w:eastAsia="宋体" w:cs="宋体"/>
                <w:color w:val="auto"/>
                <w:kern w:val="0"/>
                <w:sz w:val="24"/>
                <w:highlight w:val="none"/>
              </w:rPr>
              <w:t>的基础上</w:t>
            </w:r>
            <w:r>
              <w:rPr>
                <w:rFonts w:hint="eastAsia" w:ascii="宋体" w:hAnsi="宋体" w:eastAsia="宋体" w:cs="宋体"/>
                <w:color w:val="auto"/>
                <w:kern w:val="0"/>
                <w:sz w:val="24"/>
                <w:highlight w:val="none"/>
                <w:lang w:val="en-US" w:eastAsia="zh-CN"/>
              </w:rPr>
              <w:t>，具有</w:t>
            </w:r>
            <w:r>
              <w:rPr>
                <w:rFonts w:hint="eastAsia" w:ascii="宋体" w:hAnsi="宋体" w:cs="宋体"/>
                <w:color w:val="auto"/>
                <w:kern w:val="0"/>
                <w:sz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三级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eastAsia="zh-CN"/>
              </w:rPr>
              <w:t>以上保卫管理员证书</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kern w:val="0"/>
                <w:sz w:val="24"/>
                <w:highlight w:val="none"/>
              </w:rPr>
              <w:t>中共党员</w:t>
            </w:r>
            <w:r>
              <w:rPr>
                <w:rFonts w:hint="eastAsia" w:ascii="宋体" w:hAnsi="宋体" w:cs="宋体"/>
                <w:color w:val="auto"/>
                <w:kern w:val="0"/>
                <w:sz w:val="24"/>
                <w:highlight w:val="none"/>
                <w:lang w:eastAsia="zh-CN"/>
              </w:rPr>
              <w:t>的</w:t>
            </w:r>
            <w:r>
              <w:rPr>
                <w:rFonts w:hint="eastAsia" w:ascii="宋体" w:hAnsi="宋体" w:cs="宋体"/>
                <w:color w:val="auto"/>
                <w:kern w:val="0"/>
                <w:sz w:val="24"/>
                <w:highlight w:val="none"/>
                <w:lang w:val="en-US" w:eastAsia="zh-CN"/>
              </w:rPr>
              <w:t>得1分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ascii="宋体" w:hAnsi="宋体" w:eastAsia="宋体" w:cs="宋体"/>
                <w:color w:val="auto"/>
                <w:sz w:val="24"/>
                <w:szCs w:val="24"/>
                <w:highlight w:val="none"/>
                <w:lang w:eastAsia="zh-CN"/>
              </w:rPr>
              <w:t>职业技</w:t>
            </w:r>
            <w:r>
              <w:rPr>
                <w:rFonts w:ascii="宋体" w:hAnsi="宋体" w:eastAsia="宋体" w:cs="宋体"/>
                <w:color w:val="auto"/>
                <w:sz w:val="24"/>
                <w:szCs w:val="24"/>
                <w:highlight w:val="none"/>
                <w:lang w:eastAsia="zh-CN"/>
              </w:rPr>
              <w:t>能鉴定指导中心颁发的防火安全操作专项职业能力证书</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四级及以上消防设施操作员证</w:t>
            </w:r>
            <w:r>
              <w:rPr>
                <w:rFonts w:hint="eastAsia" w:ascii="宋体" w:hAnsi="宋体" w:eastAsia="宋体" w:cs="宋体"/>
                <w:color w:val="auto"/>
                <w:sz w:val="24"/>
                <w:szCs w:val="24"/>
                <w:highlight w:val="none"/>
                <w:lang w:val="en-US" w:eastAsia="zh-CN"/>
              </w:rPr>
              <w:t>书</w:t>
            </w:r>
            <w:r>
              <w:rPr>
                <w:rFonts w:hint="eastAsia" w:ascii="宋体" w:hAnsi="宋体" w:cs="宋体"/>
                <w:color w:val="auto"/>
                <w:kern w:val="0"/>
                <w:sz w:val="24"/>
                <w:highlight w:val="none"/>
                <w:lang w:eastAsia="zh-CN"/>
              </w:rPr>
              <w:t>的</w:t>
            </w:r>
            <w:r>
              <w:rPr>
                <w:rFonts w:hint="eastAsia" w:ascii="宋体" w:hAnsi="宋体" w:cs="宋体"/>
                <w:color w:val="auto"/>
                <w:kern w:val="0"/>
                <w:sz w:val="24"/>
                <w:highlight w:val="none"/>
                <w:lang w:val="en-US" w:eastAsia="zh-CN"/>
              </w:rPr>
              <w:t>得1分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红十字会颁发的救护员证</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lang w:eastAsia="zh-CN"/>
              </w:rPr>
              <w:t>五级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eastAsia="zh-CN"/>
              </w:rPr>
              <w:t>以上应急救援员证书</w:t>
            </w:r>
            <w:r>
              <w:rPr>
                <w:rFonts w:hint="eastAsia" w:ascii="宋体" w:hAnsi="宋体" w:cs="宋体"/>
                <w:color w:val="auto"/>
                <w:kern w:val="0"/>
                <w:sz w:val="24"/>
                <w:highlight w:val="none"/>
                <w:lang w:eastAsia="zh-CN"/>
              </w:rPr>
              <w:t>的</w:t>
            </w:r>
            <w:r>
              <w:rPr>
                <w:rFonts w:hint="eastAsia" w:ascii="宋体" w:hAnsi="宋体" w:cs="宋体"/>
                <w:color w:val="auto"/>
                <w:kern w:val="0"/>
                <w:sz w:val="24"/>
                <w:highlight w:val="none"/>
                <w:lang w:val="en-US" w:eastAsia="zh-CN"/>
              </w:rPr>
              <w:t>得1分</w:t>
            </w:r>
            <w:r>
              <w:rPr>
                <w:rFonts w:hint="eastAsia" w:ascii="宋体" w:hAnsi="宋体" w:eastAsia="宋体" w:cs="宋体"/>
                <w:color w:val="auto"/>
                <w:kern w:val="0"/>
                <w:sz w:val="24"/>
                <w:szCs w:val="24"/>
                <w:highlight w:val="none"/>
                <w:lang w:val="en-US" w:eastAsia="zh-CN" w:bidi="ar"/>
              </w:rPr>
              <w:t>，满分3分。</w:t>
            </w:r>
            <w:r>
              <w:rPr>
                <w:rFonts w:hint="eastAsia" w:ascii="宋体" w:hAnsi="宋体" w:eastAsia="宋体" w:cs="宋体"/>
                <w:color w:val="auto"/>
                <w:sz w:val="24"/>
                <w:szCs w:val="24"/>
                <w:highlight w:val="none"/>
                <w:lang w:val="en-US" w:eastAsia="zh-CN"/>
              </w:rPr>
              <w:t>注：投标人须提供该人员：①有效身份证复印件、②学历证书复印件</w:t>
            </w:r>
            <w:r>
              <w:rPr>
                <w:rFonts w:hint="eastAsia" w:ascii="宋体" w:hAnsi="宋体" w:cs="宋体"/>
                <w:color w:val="auto"/>
                <w:kern w:val="0"/>
                <w:sz w:val="24"/>
                <w:highlight w:val="none"/>
              </w:rPr>
              <w:t>（</w:t>
            </w:r>
            <w:r>
              <w:rPr>
                <w:rFonts w:hint="eastAsia" w:ascii="宋体" w:hAnsi="宋体" w:eastAsia="宋体" w:cs="宋体"/>
                <w:color w:val="auto"/>
                <w:kern w:val="0"/>
                <w:sz w:val="24"/>
                <w:szCs w:val="24"/>
                <w:highlight w:val="none"/>
                <w:lang w:val="en-US" w:eastAsia="zh-CN" w:bidi="ar"/>
              </w:rPr>
              <w:t>提供中国高等教育学生信息网（https://www.chsi.com.cn/）查询下载或截图的学历证明</w:t>
            </w:r>
            <w:r>
              <w:rPr>
                <w:rFonts w:hint="eastAsia" w:ascii="宋体" w:hAnsi="宋体" w:cs="宋体"/>
                <w:color w:val="auto"/>
                <w:kern w:val="0"/>
                <w:sz w:val="24"/>
                <w:highlight w:val="none"/>
              </w:rPr>
              <w:t>）</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kern w:val="2"/>
                <w:sz w:val="24"/>
                <w:highlight w:val="none"/>
              </w:rPr>
              <w:t>公</w:t>
            </w:r>
            <w:r>
              <w:rPr>
                <w:rFonts w:hint="eastAsia" w:ascii="宋体" w:hAnsi="宋体" w:cs="宋体"/>
                <w:color w:val="auto"/>
                <w:kern w:val="0"/>
                <w:sz w:val="24"/>
                <w:highlight w:val="none"/>
              </w:rPr>
              <w:t>安部门颁发的保安员证复印件</w:t>
            </w:r>
            <w:r>
              <w:rPr>
                <w:rFonts w:hint="eastAsia" w:ascii="宋体" w:hAnsi="宋体" w:cs="宋体"/>
                <w:color w:val="auto"/>
                <w:kern w:val="0"/>
                <w:sz w:val="24"/>
                <w:highlight w:val="none"/>
                <w:lang w:eastAsia="zh-CN"/>
              </w:rPr>
              <w:t>、</w:t>
            </w:r>
            <w:r>
              <w:rPr>
                <w:rFonts w:hint="eastAsia" w:ascii="宋体" w:hAnsi="宋体" w:eastAsia="宋体" w:cs="宋体"/>
                <w:color w:val="auto"/>
                <w:sz w:val="24"/>
                <w:szCs w:val="24"/>
                <w:highlight w:val="none"/>
                <w:lang w:val="en-US" w:eastAsia="zh-CN"/>
              </w:rPr>
              <w:t>④一级保安员</w:t>
            </w:r>
            <w:r>
              <w:rPr>
                <w:rFonts w:hint="eastAsia" w:ascii="宋体" w:hAnsi="宋体" w:eastAsia="宋体" w:cs="宋体"/>
                <w:color w:val="auto"/>
                <w:kern w:val="0"/>
                <w:sz w:val="24"/>
                <w:highlight w:val="none"/>
              </w:rPr>
              <w:t>资格</w:t>
            </w:r>
            <w:r>
              <w:rPr>
                <w:rFonts w:hint="eastAsia" w:ascii="宋体" w:hAnsi="宋体" w:eastAsia="宋体" w:cs="宋体"/>
                <w:color w:val="auto"/>
                <w:sz w:val="24"/>
                <w:szCs w:val="24"/>
                <w:highlight w:val="none"/>
                <w:lang w:val="en-US" w:eastAsia="zh-CN"/>
              </w:rPr>
              <w:t>证书复印件</w:t>
            </w:r>
            <w:r>
              <w:rPr>
                <w:rFonts w:hint="eastAsia" w:ascii="宋体" w:hAnsi="宋体" w:cs="宋体"/>
                <w:color w:val="auto"/>
                <w:kern w:val="0"/>
                <w:sz w:val="24"/>
                <w:highlight w:val="none"/>
              </w:rPr>
              <w:t>（须提供技能人才评价证书全国联网查询网站的截图证明）</w:t>
            </w:r>
            <w:r>
              <w:rPr>
                <w:rFonts w:hint="eastAsia" w:ascii="宋体" w:hAnsi="宋体" w:cs="宋体"/>
                <w:color w:val="auto"/>
                <w:kern w:val="0"/>
                <w:sz w:val="24"/>
                <w:highlight w:val="none"/>
                <w:lang w:eastAsia="zh-CN"/>
              </w:rPr>
              <w:t>；</w:t>
            </w:r>
            <w:r>
              <w:rPr>
                <w:rFonts w:hint="eastAsia" w:ascii="宋体" w:hAnsi="宋体" w:eastAsia="宋体" w:cs="宋体"/>
                <w:color w:val="auto"/>
                <w:sz w:val="24"/>
                <w:szCs w:val="24"/>
                <w:highlight w:val="none"/>
                <w:lang w:val="en-US" w:eastAsia="zh-CN"/>
              </w:rPr>
              <w:t>⑤</w:t>
            </w:r>
            <w:r>
              <w:rPr>
                <w:rFonts w:hint="eastAsia" w:ascii="宋体" w:hAnsi="宋体" w:cs="宋体"/>
                <w:color w:val="auto"/>
                <w:kern w:val="0"/>
                <w:sz w:val="24"/>
                <w:highlight w:val="none"/>
              </w:rPr>
              <w:t>部队军官转业证书复印件</w:t>
            </w:r>
            <w:r>
              <w:rPr>
                <w:rFonts w:hint="eastAsia" w:ascii="宋体" w:hAnsi="宋体" w:cs="宋体"/>
                <w:color w:val="auto"/>
                <w:kern w:val="0"/>
                <w:sz w:val="24"/>
                <w:highlight w:val="none"/>
                <w:lang w:eastAsia="zh-CN"/>
              </w:rPr>
              <w:t>、</w:t>
            </w: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lang w:val="en-US" w:eastAsia="zh-CN"/>
              </w:rPr>
              <w:t>投标截止时间前六个月（不含投标截止时间的当月）中任一个月投标人为其缴纳社保</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含养老保险、失业保险、工伤保险、医疗保险、生育保险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的证明材料复印件</w:t>
            </w:r>
            <w:r>
              <w:rPr>
                <w:rFonts w:hint="eastAsia" w:ascii="宋体" w:hAnsi="宋体" w:eastAsia="宋体" w:cs="宋体"/>
                <w:color w:val="auto"/>
                <w:sz w:val="24"/>
                <w:szCs w:val="24"/>
                <w:highlight w:val="none"/>
                <w:lang w:val="en-US" w:eastAsia="zh-CN"/>
              </w:rPr>
              <w:t>，并提供：⑦三级及以上保卫管理员证书复印件</w:t>
            </w:r>
            <w:r>
              <w:rPr>
                <w:rFonts w:hint="eastAsia" w:ascii="宋体" w:hAnsi="宋体" w:cs="宋体"/>
                <w:color w:val="auto"/>
                <w:kern w:val="0"/>
                <w:sz w:val="24"/>
                <w:highlight w:val="none"/>
              </w:rPr>
              <w:t>（须提供技能人才评价证书全国联网查询网站的截图证明）</w:t>
            </w:r>
            <w:r>
              <w:rPr>
                <w:rFonts w:hint="eastAsia" w:ascii="宋体" w:hAnsi="宋体" w:eastAsia="宋体" w:cs="宋体"/>
                <w:color w:val="auto"/>
                <w:sz w:val="24"/>
                <w:szCs w:val="24"/>
                <w:highlight w:val="none"/>
                <w:lang w:val="en-US" w:eastAsia="zh-CN"/>
              </w:rPr>
              <w:t>和中共党员相关证明材料复印件；⑧</w:t>
            </w:r>
            <w:r>
              <w:rPr>
                <w:rFonts w:hint="eastAsia" w:ascii="宋体" w:hAnsi="宋体" w:cs="宋体"/>
                <w:color w:val="auto"/>
                <w:kern w:val="0"/>
                <w:sz w:val="24"/>
                <w:highlight w:val="none"/>
              </w:rPr>
              <w:t>防火安全操作专项职业能力证书复印件（须提供职业技能鉴定指导中心网站查验网页截图证明）</w:t>
            </w:r>
            <w:r>
              <w:rPr>
                <w:rFonts w:hint="eastAsia" w:ascii="宋体" w:hAnsi="宋体" w:cs="宋体"/>
                <w:color w:val="auto"/>
                <w:kern w:val="0"/>
                <w:sz w:val="24"/>
                <w:highlight w:val="none"/>
                <w:lang w:val="en-US" w:eastAsia="zh-CN"/>
              </w:rPr>
              <w:t>和</w:t>
            </w:r>
            <w:r>
              <w:rPr>
                <w:rFonts w:hint="eastAsia" w:ascii="宋体" w:hAnsi="宋体" w:eastAsia="宋体" w:cs="宋体"/>
                <w:color w:val="auto"/>
                <w:sz w:val="24"/>
                <w:szCs w:val="24"/>
                <w:highlight w:val="none"/>
                <w:lang w:val="en-US" w:eastAsia="zh-CN"/>
              </w:rPr>
              <w:t>四级及以上消防设施操作员证书复印件</w:t>
            </w:r>
            <w:r>
              <w:rPr>
                <w:rFonts w:hint="eastAsia" w:ascii="宋体" w:hAnsi="宋体" w:cs="宋体"/>
                <w:color w:val="auto"/>
                <w:kern w:val="0"/>
                <w:sz w:val="24"/>
                <w:highlight w:val="none"/>
              </w:rPr>
              <w:t>（须提供技能人才评价证书全国联网查询网站的截图证明）</w:t>
            </w:r>
            <w:r>
              <w:rPr>
                <w:rFonts w:hint="eastAsia" w:ascii="宋体" w:hAnsi="宋体" w:eastAsia="宋体" w:cs="宋体"/>
                <w:color w:val="auto"/>
                <w:sz w:val="24"/>
                <w:szCs w:val="24"/>
                <w:highlight w:val="none"/>
                <w:lang w:val="en-US" w:eastAsia="zh-CN"/>
              </w:rPr>
              <w:t>；</w:t>
            </w:r>
            <w:r>
              <w:rPr>
                <w:rFonts w:hint="eastAsia" w:ascii="宋体" w:hAnsi="宋体" w:cs="宋体"/>
                <w:color w:val="auto"/>
                <w:kern w:val="0"/>
                <w:sz w:val="24"/>
                <w:highlight w:val="none"/>
              </w:rPr>
              <w:t>⑨</w:t>
            </w:r>
            <w:r>
              <w:rPr>
                <w:rFonts w:hint="eastAsia" w:ascii="宋体" w:hAnsi="宋体" w:eastAsia="宋体" w:cs="宋体"/>
                <w:color w:val="auto"/>
                <w:sz w:val="24"/>
                <w:szCs w:val="24"/>
                <w:highlight w:val="none"/>
                <w:lang w:val="en-US" w:eastAsia="zh-CN"/>
              </w:rPr>
              <w:t>红十字会颁发的救护员证书复印件</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lang w:val="en-US" w:eastAsia="zh-CN"/>
              </w:rPr>
              <w:t>五级及以上应急救援员证书复印件</w:t>
            </w:r>
            <w:r>
              <w:rPr>
                <w:rFonts w:hint="eastAsia" w:ascii="宋体" w:hAnsi="宋体" w:cs="宋体"/>
                <w:color w:val="auto"/>
                <w:kern w:val="0"/>
                <w:sz w:val="24"/>
                <w:highlight w:val="none"/>
              </w:rPr>
              <w:t>（</w:t>
            </w:r>
            <w:r>
              <w:rPr>
                <w:rFonts w:hint="eastAsia" w:ascii="宋体" w:hAnsi="宋体" w:eastAsia="宋体" w:cs="宋体"/>
                <w:color w:val="auto"/>
                <w:sz w:val="24"/>
                <w:szCs w:val="24"/>
                <w:highlight w:val="none"/>
                <w:lang w:val="en-US" w:eastAsia="zh-CN"/>
              </w:rPr>
              <w:t>应急救援员证书</w:t>
            </w:r>
            <w:r>
              <w:rPr>
                <w:rFonts w:hint="eastAsia" w:ascii="宋体" w:hAnsi="宋体" w:cs="宋体"/>
                <w:color w:val="auto"/>
                <w:kern w:val="0"/>
                <w:sz w:val="24"/>
                <w:highlight w:val="none"/>
              </w:rPr>
              <w:t>须提供技能人才评价证书全国联网查询网站的截图证明）</w:t>
            </w:r>
            <w:r>
              <w:rPr>
                <w:rFonts w:hint="eastAsia" w:ascii="宋体" w:hAnsi="宋体" w:eastAsia="宋体" w:cs="宋体"/>
                <w:color w:val="auto"/>
                <w:sz w:val="24"/>
                <w:szCs w:val="24"/>
                <w:highlight w:val="none"/>
                <w:lang w:val="en-US" w:eastAsia="zh-CN"/>
              </w:rPr>
              <w:t>，</w:t>
            </w:r>
            <w:r>
              <w:rPr>
                <w:rFonts w:hint="eastAsia" w:ascii="宋体" w:hAnsi="宋体" w:cs="宋体"/>
                <w:color w:val="auto"/>
                <w:kern w:val="0"/>
                <w:sz w:val="24"/>
                <w:highlight w:val="none"/>
              </w:rPr>
              <w:t>以上证明材料未提供或提供不全的不得分</w:t>
            </w:r>
            <w:r>
              <w:rPr>
                <w:rFonts w:hint="eastAsia" w:ascii="宋体" w:hAnsi="宋体" w:eastAsia="宋体" w:cs="宋体"/>
                <w:color w:val="auto"/>
                <w:sz w:val="24"/>
                <w:szCs w:val="24"/>
                <w:highlight w:val="none"/>
                <w:lang w:val="en-US" w:eastAsia="zh-CN"/>
              </w:rPr>
              <w:t>。本项人员</w:t>
            </w:r>
            <w:r>
              <w:rPr>
                <w:rFonts w:hint="eastAsia" w:ascii="宋体" w:hAnsi="宋体" w:eastAsia="宋体" w:cs="宋体"/>
                <w:color w:val="auto"/>
                <w:sz w:val="24"/>
                <w:szCs w:val="24"/>
                <w:highlight w:val="none"/>
                <w:lang w:val="en-US" w:eastAsia="zh-CN"/>
              </w:rPr>
              <w:t>不得与其它评分项人员重复得分。</w:t>
            </w:r>
          </w:p>
        </w:tc>
      </w:tr>
      <w:tr w14:paraId="54286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5884763F">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10、保安队长</w:t>
            </w:r>
          </w:p>
        </w:tc>
        <w:tc>
          <w:tcPr>
            <w:tcW w:w="1019" w:type="dxa"/>
            <w:vAlign w:val="center"/>
          </w:tcPr>
          <w:p w14:paraId="5B5F92FC">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3.00</w:t>
            </w:r>
          </w:p>
        </w:tc>
        <w:tc>
          <w:tcPr>
            <w:tcW w:w="990" w:type="dxa"/>
            <w:vAlign w:val="center"/>
          </w:tcPr>
          <w:p w14:paraId="409BCAFB">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是</w:t>
            </w:r>
          </w:p>
        </w:tc>
        <w:tc>
          <w:tcPr>
            <w:tcW w:w="6054" w:type="dxa"/>
            <w:vAlign w:val="center"/>
          </w:tcPr>
          <w:p w14:paraId="6DC70B84">
            <w:pPr>
              <w:pStyle w:val="10"/>
              <w:wordWrap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kern w:val="0"/>
                <w:sz w:val="24"/>
                <w:highlight w:val="none"/>
                <w:lang w:bidi="ar"/>
              </w:rPr>
              <w:t>各</w:t>
            </w:r>
            <w:r>
              <w:rPr>
                <w:rFonts w:hint="eastAsia" w:ascii="宋体" w:hAnsi="宋体" w:eastAsia="宋体" w:cs="宋体"/>
                <w:color w:val="auto"/>
                <w:sz w:val="24"/>
                <w:szCs w:val="24"/>
                <w:highlight w:val="none"/>
              </w:rPr>
              <w:t>投标人拟投入本项目保安队长</w:t>
            </w:r>
            <w:r>
              <w:rPr>
                <w:rFonts w:hint="eastAsia" w:ascii="宋体" w:hAnsi="宋体" w:eastAsia="宋体" w:cs="宋体"/>
                <w:color w:val="auto"/>
                <w:kern w:val="0"/>
                <w:sz w:val="24"/>
                <w:szCs w:val="24"/>
                <w:highlight w:val="none"/>
                <w:lang w:val="en-US" w:eastAsia="zh-CN" w:bidi="ar"/>
              </w:rPr>
              <w:t>（1名）</w:t>
            </w:r>
            <w:r>
              <w:rPr>
                <w:rFonts w:hint="eastAsia" w:ascii="宋体" w:hAnsi="宋体" w:eastAsia="宋体" w:cs="宋体"/>
                <w:color w:val="auto"/>
                <w:sz w:val="24"/>
                <w:szCs w:val="24"/>
                <w:highlight w:val="none"/>
              </w:rPr>
              <w:t>年龄在</w:t>
            </w: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周岁</w:t>
            </w:r>
            <w:r>
              <w:rPr>
                <w:rFonts w:hint="eastAsia" w:ascii="宋体" w:hAnsi="宋体" w:eastAsia="宋体" w:cs="宋体"/>
                <w:color w:val="auto"/>
                <w:kern w:val="0"/>
                <w:sz w:val="24"/>
                <w:szCs w:val="24"/>
                <w:highlight w:val="none"/>
                <w:lang w:val="en-US" w:eastAsia="zh-CN"/>
              </w:rPr>
              <w:t>及以下</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具有</w:t>
            </w:r>
            <w:r>
              <w:rPr>
                <w:rFonts w:hint="eastAsia" w:ascii="宋体" w:hAnsi="宋体" w:eastAsia="宋体" w:cs="宋体"/>
                <w:color w:val="auto"/>
                <w:kern w:val="0"/>
                <w:sz w:val="24"/>
                <w:szCs w:val="24"/>
                <w:highlight w:val="none"/>
                <w:lang w:val="en-US" w:eastAsia="zh-CN" w:bidi="ar"/>
              </w:rPr>
              <w:t>本科及</w:t>
            </w:r>
            <w:r>
              <w:rPr>
                <w:rFonts w:hint="eastAsia" w:ascii="宋体" w:hAnsi="宋体" w:eastAsia="宋体" w:cs="宋体"/>
                <w:color w:val="auto"/>
                <w:sz w:val="24"/>
                <w:szCs w:val="24"/>
                <w:highlight w:val="none"/>
              </w:rPr>
              <w:t>以上学历</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kern w:val="0"/>
                <w:sz w:val="24"/>
                <w:szCs w:val="24"/>
                <w:highlight w:val="none"/>
                <w:lang w:val="en-US" w:eastAsia="zh-CN" w:bidi="ar"/>
              </w:rPr>
              <w:t>公安部门颁发的保安员证、</w:t>
            </w:r>
            <w:r>
              <w:rPr>
                <w:rFonts w:ascii="宋体" w:hAnsi="宋体" w:eastAsia="宋体" w:cs="宋体"/>
                <w:color w:val="auto"/>
                <w:sz w:val="24"/>
                <w:szCs w:val="24"/>
                <w:highlight w:val="none"/>
                <w:lang w:eastAsia="zh-CN"/>
              </w:rPr>
              <w:t>人社部门颁发</w:t>
            </w:r>
            <w:r>
              <w:rPr>
                <w:rFonts w:hint="eastAsia" w:ascii="宋体" w:hAnsi="宋体" w:eastAsia="宋体" w:cs="宋体"/>
                <w:color w:val="auto"/>
                <w:sz w:val="24"/>
                <w:szCs w:val="24"/>
                <w:highlight w:val="none"/>
                <w:lang w:val="en-US" w:eastAsia="zh-CN"/>
              </w:rPr>
              <w:t>的二</w:t>
            </w:r>
            <w:r>
              <w:rPr>
                <w:rFonts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kern w:val="0"/>
                <w:sz w:val="24"/>
                <w:highlight w:val="none"/>
              </w:rPr>
              <w:t>保安员资格证</w:t>
            </w:r>
            <w:r>
              <w:rPr>
                <w:rFonts w:hint="eastAsia" w:ascii="宋体" w:hAnsi="宋体" w:cs="宋体"/>
                <w:color w:val="auto"/>
                <w:kern w:val="0"/>
                <w:sz w:val="24"/>
                <w:szCs w:val="24"/>
                <w:highlight w:val="none"/>
                <w:lang w:val="en-US" w:eastAsia="zh-CN"/>
              </w:rPr>
              <w:t>且具有</w:t>
            </w:r>
            <w:r>
              <w:rPr>
                <w:rFonts w:hint="eastAsia" w:ascii="宋体" w:hAnsi="宋体" w:eastAsia="宋体" w:cs="宋体"/>
                <w:color w:val="auto"/>
                <w:kern w:val="0"/>
                <w:sz w:val="24"/>
                <w:szCs w:val="24"/>
                <w:highlight w:val="none"/>
                <w:lang w:val="en-US" w:eastAsia="zh-CN"/>
              </w:rPr>
              <w:t>退伍或转业</w:t>
            </w:r>
            <w:r>
              <w:rPr>
                <w:rFonts w:hint="eastAsia" w:ascii="宋体" w:hAnsi="宋体" w:eastAsia="宋体" w:cs="宋体"/>
                <w:color w:val="auto"/>
                <w:kern w:val="0"/>
                <w:sz w:val="24"/>
                <w:szCs w:val="24"/>
                <w:highlight w:val="none"/>
              </w:rPr>
              <w:t>人员</w:t>
            </w:r>
            <w:r>
              <w:rPr>
                <w:rFonts w:hint="eastAsia" w:ascii="宋体" w:hAnsi="宋体" w:eastAsia="宋体" w:cs="宋体"/>
                <w:color w:val="auto"/>
                <w:sz w:val="24"/>
                <w:szCs w:val="24"/>
                <w:highlight w:val="none"/>
              </w:rPr>
              <w:t>的基础上，具有：</w:t>
            </w:r>
            <w:r>
              <w:rPr>
                <w:rFonts w:hint="eastAsia" w:ascii="宋体" w:hAnsi="宋体" w:eastAsia="宋体" w:cs="宋体"/>
                <w:color w:val="auto"/>
                <w:sz w:val="24"/>
                <w:szCs w:val="24"/>
                <w:highlight w:val="none"/>
                <w:lang w:val="en-US" w:eastAsia="zh-CN"/>
              </w:rPr>
              <w:t>(1)四</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以上消防设施操作员证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红十字会颁发的救护员证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五级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以上应急救援员证书</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kern w:val="0"/>
                <w:sz w:val="24"/>
                <w:szCs w:val="24"/>
                <w:highlight w:val="none"/>
                <w:lang w:val="en-US" w:eastAsia="zh-CN" w:bidi="ar"/>
              </w:rPr>
              <w:t>，满分3分。</w:t>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投标人须提供该人员：</w:t>
            </w:r>
            <w:r>
              <w:rPr>
                <w:rFonts w:hint="eastAsia" w:ascii="宋体" w:hAnsi="宋体" w:eastAsia="宋体" w:cs="宋体"/>
                <w:color w:val="auto"/>
                <w:sz w:val="24"/>
                <w:szCs w:val="24"/>
                <w:highlight w:val="none"/>
              </w:rPr>
              <w:t>①有效的身份证复印件</w:t>
            </w:r>
            <w:r>
              <w:rPr>
                <w:rFonts w:hint="eastAsia" w:ascii="宋体" w:hAnsi="宋体" w:cs="宋体"/>
                <w:color w:val="auto"/>
                <w:kern w:val="0"/>
                <w:sz w:val="24"/>
                <w:highlight w:val="none"/>
                <w:lang w:eastAsia="zh-CN"/>
              </w:rPr>
              <w:t>、</w:t>
            </w:r>
            <w:r>
              <w:rPr>
                <w:rFonts w:hint="eastAsia" w:ascii="宋体" w:hAnsi="宋体" w:eastAsia="宋体" w:cs="宋体"/>
                <w:color w:val="auto"/>
                <w:sz w:val="24"/>
                <w:szCs w:val="24"/>
                <w:highlight w:val="none"/>
              </w:rPr>
              <w:t>②学历证书复印件（提供中国高等教育学生信息网（https://www.chsi.com.cn/）查询下载或截图的学历证明）</w:t>
            </w:r>
            <w:r>
              <w:rPr>
                <w:rFonts w:hint="eastAsia" w:ascii="宋体" w:hAnsi="宋体" w:cs="宋体"/>
                <w:color w:val="auto"/>
                <w:kern w:val="0"/>
                <w:sz w:val="24"/>
                <w:highlight w:val="none"/>
                <w:lang w:eastAsia="zh-CN"/>
              </w:rPr>
              <w:t>、</w:t>
            </w:r>
            <w:r>
              <w:rPr>
                <w:rFonts w:hint="eastAsia" w:ascii="宋体" w:hAnsi="宋体" w:eastAsia="宋体" w:cs="宋体"/>
                <w:color w:val="auto"/>
                <w:sz w:val="24"/>
                <w:szCs w:val="24"/>
                <w:highlight w:val="none"/>
              </w:rPr>
              <w:t>③</w:t>
            </w:r>
            <w:r>
              <w:rPr>
                <w:rFonts w:hint="eastAsia" w:ascii="宋体" w:hAnsi="宋体" w:eastAsia="宋体" w:cs="宋体"/>
                <w:color w:val="auto"/>
                <w:kern w:val="0"/>
                <w:sz w:val="24"/>
                <w:szCs w:val="24"/>
                <w:highlight w:val="none"/>
                <w:lang w:val="en-US" w:eastAsia="zh-CN" w:bidi="ar"/>
              </w:rPr>
              <w:t>公安部门颁发的保安员证复印件</w:t>
            </w:r>
            <w:r>
              <w:rPr>
                <w:rFonts w:hint="eastAsia" w:ascii="宋体" w:hAnsi="宋体" w:cs="宋体"/>
                <w:color w:val="auto"/>
                <w:kern w:val="0"/>
                <w:sz w:val="24"/>
                <w:highlight w:val="none"/>
                <w:lang w:eastAsia="zh-CN"/>
              </w:rPr>
              <w:t>、</w:t>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lang w:val="en-US" w:eastAsia="zh-CN"/>
              </w:rPr>
              <w:t>二级及以上保安员资格证书复印件（须提供技能人才评价证书全国联网查询网站的截图证明）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⑤退伍军人证书（或转业证明材料）复印件</w:t>
            </w:r>
            <w:r>
              <w:rPr>
                <w:rFonts w:hint="eastAsia" w:ascii="宋体" w:hAnsi="宋体" w:cs="宋体"/>
                <w:color w:val="auto"/>
                <w:kern w:val="0"/>
                <w:sz w:val="24"/>
                <w:highlight w:val="none"/>
                <w:lang w:eastAsia="zh-CN"/>
              </w:rPr>
              <w:t>；</w:t>
            </w:r>
            <w:r>
              <w:rPr>
                <w:rFonts w:hint="eastAsia" w:ascii="宋体" w:hAnsi="宋体" w:eastAsia="宋体" w:cs="宋体"/>
                <w:color w:val="auto"/>
                <w:sz w:val="24"/>
                <w:szCs w:val="24"/>
                <w:highlight w:val="none"/>
              </w:rPr>
              <w:t>⑥</w:t>
            </w:r>
            <w:r>
              <w:rPr>
                <w:rFonts w:hint="eastAsia" w:ascii="宋体" w:hAnsi="宋体" w:eastAsia="宋体" w:cs="宋体"/>
                <w:color w:val="auto"/>
                <w:sz w:val="24"/>
                <w:szCs w:val="24"/>
                <w:highlight w:val="none"/>
                <w:lang w:val="en-US" w:eastAsia="zh-CN"/>
              </w:rPr>
              <w:t>投标截止时间前六个月（不含投标截止时间的当月）中任一个月投标人为其缴纳社保</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含养老保险、失业保险、工伤保险、医疗保险、生育保险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的证明材料复印件，</w:t>
            </w:r>
            <w:r>
              <w:rPr>
                <w:rFonts w:hint="eastAsia" w:ascii="宋体" w:hAnsi="宋体" w:eastAsia="宋体" w:cs="宋体"/>
                <w:color w:val="auto"/>
                <w:sz w:val="24"/>
                <w:szCs w:val="24"/>
                <w:highlight w:val="none"/>
                <w:lang w:val="en-US" w:eastAsia="zh-CN"/>
              </w:rPr>
              <w:t>并提供： ⑦四级及以上</w:t>
            </w:r>
            <w:r>
              <w:rPr>
                <w:rFonts w:hint="eastAsia" w:ascii="宋体" w:hAnsi="宋体" w:eastAsia="宋体" w:cs="宋体"/>
                <w:color w:val="auto"/>
                <w:sz w:val="24"/>
                <w:szCs w:val="24"/>
                <w:highlight w:val="none"/>
              </w:rPr>
              <w:t>消防设施操作员证复印件（须提供</w:t>
            </w:r>
            <w:r>
              <w:rPr>
                <w:rFonts w:hint="eastAsia" w:ascii="宋体" w:hAnsi="宋体" w:eastAsia="宋体" w:cs="宋体"/>
                <w:color w:val="auto"/>
                <w:sz w:val="24"/>
                <w:szCs w:val="24"/>
                <w:highlight w:val="none"/>
                <w:lang w:val="en-US" w:eastAsia="zh-CN"/>
              </w:rPr>
              <w:t>技能人才评价证书全国联网查询网站</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截图证明</w:t>
            </w:r>
            <w:r>
              <w:rPr>
                <w:rFonts w:hint="eastAsia" w:ascii="宋体" w:hAnsi="宋体" w:eastAsia="宋体" w:cs="宋体"/>
                <w:color w:val="auto"/>
                <w:sz w:val="24"/>
                <w:szCs w:val="24"/>
                <w:highlight w:val="none"/>
              </w:rPr>
              <w:t>）；</w:t>
            </w:r>
            <w:r>
              <w:rPr>
                <w:rFonts w:hint="eastAsia" w:ascii="宋体" w:hAnsi="宋体" w:cs="宋体"/>
                <w:color w:val="auto"/>
                <w:kern w:val="0"/>
                <w:sz w:val="24"/>
                <w:szCs w:val="24"/>
                <w:highlight w:val="none"/>
                <w:lang w:val="en-US" w:eastAsia="zh-CN" w:bidi="ar"/>
              </w:rPr>
              <w:t>⑧</w:t>
            </w:r>
            <w:r>
              <w:rPr>
                <w:rFonts w:hint="eastAsia" w:ascii="宋体" w:hAnsi="宋体" w:eastAsia="宋体" w:cs="宋体"/>
                <w:color w:val="auto"/>
                <w:sz w:val="24"/>
                <w:szCs w:val="24"/>
                <w:highlight w:val="none"/>
              </w:rPr>
              <w:t>红十字会颁发的救护员证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⑨</w:t>
            </w:r>
            <w:r>
              <w:rPr>
                <w:rFonts w:hint="eastAsia" w:ascii="宋体" w:hAnsi="宋体" w:eastAsia="宋体" w:cs="宋体"/>
                <w:color w:val="auto"/>
                <w:sz w:val="24"/>
                <w:szCs w:val="24"/>
                <w:highlight w:val="none"/>
              </w:rPr>
              <w:t>五级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以上应急救援员证书复印（须提供</w:t>
            </w:r>
            <w:r>
              <w:rPr>
                <w:rFonts w:hint="eastAsia" w:ascii="宋体" w:hAnsi="宋体" w:eastAsia="宋体" w:cs="宋体"/>
                <w:color w:val="auto"/>
                <w:sz w:val="24"/>
                <w:szCs w:val="24"/>
                <w:highlight w:val="none"/>
                <w:lang w:val="en-US" w:eastAsia="zh-CN"/>
              </w:rPr>
              <w:t>技能人才评价证书全国联网查询网站</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截图证明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以上证明材料未提供或提供不全的不得分。本项不得与其它评分项人员重复得分</w:t>
            </w:r>
            <w:r>
              <w:rPr>
                <w:rFonts w:hint="eastAsia" w:ascii="宋体" w:hAnsi="宋体" w:eastAsia="宋体" w:cs="宋体"/>
                <w:color w:val="auto"/>
                <w:sz w:val="24"/>
                <w:szCs w:val="24"/>
                <w:highlight w:val="none"/>
                <w:lang w:eastAsia="zh-CN"/>
              </w:rPr>
              <w:t>。</w:t>
            </w:r>
          </w:p>
        </w:tc>
      </w:tr>
      <w:tr w14:paraId="02014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0D16F337">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11、保安副队长</w:t>
            </w:r>
          </w:p>
        </w:tc>
        <w:tc>
          <w:tcPr>
            <w:tcW w:w="1019" w:type="dxa"/>
            <w:vAlign w:val="center"/>
          </w:tcPr>
          <w:p w14:paraId="5816D102">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3.00</w:t>
            </w:r>
          </w:p>
        </w:tc>
        <w:tc>
          <w:tcPr>
            <w:tcW w:w="990" w:type="dxa"/>
            <w:vAlign w:val="center"/>
          </w:tcPr>
          <w:p w14:paraId="6AD0DD77">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是</w:t>
            </w:r>
          </w:p>
        </w:tc>
        <w:tc>
          <w:tcPr>
            <w:tcW w:w="6054" w:type="dxa"/>
            <w:vAlign w:val="center"/>
          </w:tcPr>
          <w:p w14:paraId="4BDF883B">
            <w:pPr>
              <w:keepNext w:val="0"/>
              <w:keepLines w:val="0"/>
              <w:pageBreakBefore w:val="0"/>
              <w:widowControl/>
              <w:kinsoku/>
              <w:wordWrap w:val="0"/>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lang w:bidi="ar"/>
              </w:rPr>
              <w:t>根据各</w:t>
            </w:r>
            <w:r>
              <w:rPr>
                <w:rFonts w:hint="eastAsia" w:ascii="宋体" w:hAnsi="宋体" w:eastAsia="宋体" w:cs="宋体"/>
                <w:color w:val="auto"/>
                <w:kern w:val="0"/>
                <w:sz w:val="24"/>
                <w:highlight w:val="none"/>
              </w:rPr>
              <w:t>投标人拟派驻</w:t>
            </w:r>
            <w:r>
              <w:rPr>
                <w:rFonts w:hint="eastAsia" w:ascii="宋体" w:hAnsi="宋体" w:eastAsia="宋体" w:cs="宋体"/>
                <w:color w:val="auto"/>
                <w:kern w:val="0"/>
                <w:sz w:val="24"/>
                <w:highlight w:val="none"/>
                <w:lang w:eastAsia="zh-CN"/>
              </w:rPr>
              <w:t>的</w:t>
            </w:r>
            <w:r>
              <w:rPr>
                <w:rFonts w:hint="eastAsia" w:ascii="宋体" w:hAnsi="宋体" w:eastAsia="宋体" w:cs="宋体"/>
                <w:color w:val="auto"/>
                <w:kern w:val="0"/>
                <w:sz w:val="24"/>
                <w:highlight w:val="none"/>
                <w:lang w:val="en-US" w:eastAsia="zh-CN"/>
              </w:rPr>
              <w:t>保安</w:t>
            </w:r>
            <w:r>
              <w:rPr>
                <w:rFonts w:hint="eastAsia" w:ascii="宋体" w:hAnsi="宋体" w:cs="宋体"/>
                <w:color w:val="auto"/>
                <w:kern w:val="0"/>
                <w:sz w:val="24"/>
                <w:highlight w:val="none"/>
                <w:lang w:val="en-US" w:eastAsia="zh-CN"/>
              </w:rPr>
              <w:t>副</w:t>
            </w:r>
            <w:r>
              <w:rPr>
                <w:rFonts w:hint="eastAsia" w:ascii="宋体" w:hAnsi="宋体" w:eastAsia="宋体" w:cs="宋体"/>
                <w:color w:val="auto"/>
                <w:kern w:val="0"/>
                <w:sz w:val="24"/>
                <w:szCs w:val="24"/>
                <w:highlight w:val="none"/>
                <w:lang w:val="en-US" w:eastAsia="zh-CN"/>
              </w:rPr>
              <w:t>队长</w:t>
            </w:r>
            <w:r>
              <w:rPr>
                <w:rFonts w:ascii="宋体" w:hAnsi="宋体" w:eastAsia="宋体" w:cs="宋体"/>
                <w:color w:val="auto"/>
                <w:sz w:val="24"/>
                <w:szCs w:val="24"/>
                <w:highlight w:val="none"/>
                <w:lang w:eastAsia="zh-CN"/>
              </w:rPr>
              <w:t>（1名）</w:t>
            </w:r>
            <w:r>
              <w:rPr>
                <w:rFonts w:hint="eastAsia" w:ascii="宋体" w:hAnsi="宋体" w:eastAsia="宋体" w:cs="宋体"/>
                <w:color w:val="auto"/>
                <w:kern w:val="0"/>
                <w:sz w:val="24"/>
                <w:szCs w:val="24"/>
                <w:highlight w:val="none"/>
                <w:lang w:val="en-US" w:eastAsia="zh-CN"/>
              </w:rPr>
              <w:t>年龄在</w:t>
            </w:r>
            <w:r>
              <w:rPr>
                <w:rFonts w:ascii="宋体" w:hAnsi="宋体" w:eastAsia="宋体" w:cs="宋体"/>
                <w:color w:val="auto"/>
                <w:sz w:val="24"/>
                <w:szCs w:val="24"/>
                <w:highlight w:val="none"/>
                <w:lang w:eastAsia="zh-CN"/>
              </w:rPr>
              <w:t>45</w:t>
            </w:r>
            <w:r>
              <w:rPr>
                <w:rFonts w:hint="eastAsia" w:ascii="宋体" w:hAnsi="宋体" w:eastAsia="宋体" w:cs="宋体"/>
                <w:color w:val="auto"/>
                <w:kern w:val="0"/>
                <w:sz w:val="24"/>
                <w:szCs w:val="24"/>
                <w:highlight w:val="none"/>
                <w:lang w:val="en-US" w:eastAsia="zh-CN"/>
              </w:rPr>
              <w:t>周岁及以下</w:t>
            </w:r>
            <w:r>
              <w:rPr>
                <w:rFonts w:hint="eastAsia" w:ascii="宋体" w:hAnsi="宋体" w:cs="宋体"/>
                <w:color w:val="auto"/>
                <w:kern w:val="0"/>
                <w:sz w:val="24"/>
                <w:szCs w:val="24"/>
                <w:highlight w:val="none"/>
                <w:lang w:val="en-US" w:eastAsia="zh-CN"/>
              </w:rPr>
              <w:t>，在具有</w:t>
            </w:r>
            <w:r>
              <w:rPr>
                <w:rFonts w:hint="eastAsia" w:ascii="宋体" w:hAnsi="宋体" w:eastAsia="宋体" w:cs="宋体"/>
                <w:color w:val="auto"/>
                <w:kern w:val="0"/>
                <w:sz w:val="24"/>
                <w:szCs w:val="24"/>
                <w:highlight w:val="none"/>
                <w:lang w:val="en-US" w:eastAsia="zh-CN"/>
              </w:rPr>
              <w:t>专科及以上学历</w:t>
            </w:r>
            <w:r>
              <w:rPr>
                <w:rFonts w:hint="eastAsia" w:ascii="宋体" w:hAnsi="宋体" w:eastAsia="宋体" w:cs="宋体"/>
                <w:color w:val="auto"/>
                <w:sz w:val="24"/>
                <w:szCs w:val="24"/>
                <w:highlight w:val="none"/>
                <w:lang w:val="en-US" w:eastAsia="zh-CN"/>
              </w:rPr>
              <w:t>和</w:t>
            </w:r>
            <w:r>
              <w:rPr>
                <w:rFonts w:ascii="宋体" w:hAnsi="宋体" w:eastAsia="宋体" w:cs="宋体"/>
                <w:color w:val="auto"/>
                <w:sz w:val="24"/>
                <w:szCs w:val="24"/>
                <w:highlight w:val="none"/>
                <w:lang w:eastAsia="zh-CN"/>
              </w:rPr>
              <w:t>公安部门颁发的保安员证</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lang w:eastAsia="zh-CN"/>
              </w:rPr>
              <w:t>人社部门颁发</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rPr>
              <w:t>三级</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kern w:val="0"/>
                <w:sz w:val="24"/>
                <w:highlight w:val="none"/>
              </w:rPr>
              <w:t>保安员资格证</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highlight w:val="none"/>
              </w:rPr>
              <w:t>基础上</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具有</w:t>
            </w:r>
            <w:r>
              <w:rPr>
                <w:rFonts w:hint="eastAsia" w:ascii="宋体" w:hAnsi="宋体" w:cs="宋体"/>
                <w:color w:val="auto"/>
                <w:kern w:val="0"/>
                <w:sz w:val="24"/>
                <w:highlight w:val="none"/>
                <w:lang w:eastAsia="zh-CN"/>
              </w:rPr>
              <w:t>：</w:t>
            </w:r>
            <w:r>
              <w:rPr>
                <w:rFonts w:hint="eastAsia" w:ascii="宋体" w:hAnsi="宋体" w:eastAsia="宋体" w:cs="宋体"/>
                <w:color w:val="auto"/>
                <w:sz w:val="24"/>
                <w:szCs w:val="24"/>
                <w:highlight w:val="none"/>
                <w:lang w:val="en-US" w:eastAsia="zh-CN"/>
              </w:rPr>
              <w:t>(1)</w:t>
            </w:r>
            <w:r>
              <w:rPr>
                <w:rFonts w:ascii="宋体" w:hAnsi="宋体" w:eastAsia="宋体" w:cs="宋体"/>
                <w:color w:val="auto"/>
                <w:sz w:val="24"/>
                <w:szCs w:val="24"/>
                <w:highlight w:val="none"/>
                <w:lang w:eastAsia="zh-CN"/>
              </w:rPr>
              <w:t>职业技能鉴定指导中心颁发的防火安全操作专项职业能力证书</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四级及以上消防设施操作员证</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红十字会颁发的救护员证的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五级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eastAsia="zh-CN"/>
              </w:rPr>
              <w:t>以上应急救援员证书的</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kern w:val="0"/>
                <w:sz w:val="24"/>
                <w:szCs w:val="24"/>
                <w:highlight w:val="none"/>
                <w:lang w:val="en-US" w:eastAsia="zh-CN" w:bidi="ar"/>
              </w:rPr>
              <w:t>，满分3分。</w:t>
            </w:r>
            <w:r>
              <w:rPr>
                <w:rFonts w:hint="eastAsia" w:ascii="宋体" w:hAnsi="宋体" w:eastAsia="宋体" w:cs="宋体"/>
                <w:color w:val="auto"/>
                <w:sz w:val="24"/>
                <w:szCs w:val="24"/>
                <w:highlight w:val="none"/>
                <w:lang w:val="en-US" w:eastAsia="zh-CN"/>
              </w:rPr>
              <w:t>注：投标人须提供该人员：①有效身份证复印件、②学历证书复印件</w:t>
            </w:r>
            <w:r>
              <w:rPr>
                <w:rFonts w:hint="eastAsia" w:ascii="宋体" w:hAnsi="宋体" w:cs="宋体"/>
                <w:color w:val="auto"/>
                <w:kern w:val="0"/>
                <w:sz w:val="24"/>
                <w:highlight w:val="none"/>
              </w:rPr>
              <w:t>（</w:t>
            </w:r>
            <w:r>
              <w:rPr>
                <w:rFonts w:hint="eastAsia" w:ascii="宋体" w:hAnsi="宋体" w:eastAsia="宋体" w:cs="宋体"/>
                <w:color w:val="auto"/>
                <w:sz w:val="24"/>
                <w:szCs w:val="24"/>
                <w:highlight w:val="none"/>
              </w:rPr>
              <w:t>提供中国高等教育学生信息网（https://www.chsi.com.cn/）查询下载或截图的学历证明</w:t>
            </w:r>
            <w:r>
              <w:rPr>
                <w:rFonts w:hint="eastAsia" w:ascii="宋体" w:hAnsi="宋体" w:cs="宋体"/>
                <w:color w:val="auto"/>
                <w:kern w:val="0"/>
                <w:sz w:val="24"/>
                <w:highlight w:val="none"/>
              </w:rPr>
              <w:t>）</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kern w:val="2"/>
                <w:sz w:val="24"/>
                <w:highlight w:val="none"/>
              </w:rPr>
              <w:t>公</w:t>
            </w:r>
            <w:r>
              <w:rPr>
                <w:rFonts w:hint="eastAsia" w:ascii="宋体" w:hAnsi="宋体" w:cs="宋体"/>
                <w:color w:val="auto"/>
                <w:kern w:val="0"/>
                <w:sz w:val="24"/>
                <w:highlight w:val="none"/>
              </w:rPr>
              <w:t>安部门颁发的保安员证复印件</w:t>
            </w:r>
            <w:r>
              <w:rPr>
                <w:rFonts w:hint="eastAsia" w:ascii="宋体" w:hAnsi="宋体" w:cs="宋体"/>
                <w:color w:val="auto"/>
                <w:kern w:val="0"/>
                <w:sz w:val="24"/>
                <w:highlight w:val="none"/>
                <w:lang w:eastAsia="zh-CN"/>
              </w:rPr>
              <w:t>、</w:t>
            </w:r>
            <w:r>
              <w:rPr>
                <w:rFonts w:hint="eastAsia" w:ascii="宋体" w:hAnsi="宋体" w:eastAsia="宋体" w:cs="宋体"/>
                <w:color w:val="auto"/>
                <w:sz w:val="24"/>
                <w:szCs w:val="24"/>
                <w:highlight w:val="none"/>
                <w:lang w:val="en-US" w:eastAsia="zh-CN"/>
              </w:rPr>
              <w:t>④三级及以上保安员资格证书复印件（须提供技能人才评价证书全国联网查询网站的截图证明）</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lang w:val="en-US" w:eastAsia="zh-CN"/>
              </w:rPr>
              <w:t>投标截止时间前六个月（不含投标截止时间的当月）中任一个月投标人为其缴纳社保</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含养老保险、失业保险、工伤保险、医疗保险、生育保险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的证明材料复印件</w:t>
            </w:r>
            <w:r>
              <w:rPr>
                <w:rFonts w:hint="eastAsia" w:ascii="宋体" w:hAnsi="宋体" w:eastAsia="宋体" w:cs="宋体"/>
                <w:color w:val="auto"/>
                <w:sz w:val="24"/>
                <w:szCs w:val="24"/>
                <w:highlight w:val="none"/>
                <w:lang w:val="en-US" w:eastAsia="zh-CN"/>
              </w:rPr>
              <w:t>，并提供：⑥</w:t>
            </w:r>
            <w:r>
              <w:rPr>
                <w:rFonts w:hint="eastAsia" w:ascii="宋体" w:hAnsi="宋体" w:cs="宋体"/>
                <w:color w:val="auto"/>
                <w:kern w:val="0"/>
                <w:sz w:val="24"/>
                <w:highlight w:val="none"/>
              </w:rPr>
              <w:t>防火安全操作专项职业能力证书复印件（须提供职业技能鉴定指导中心网站查验网页截图证明）</w:t>
            </w:r>
            <w:r>
              <w:rPr>
                <w:rFonts w:hint="eastAsia" w:ascii="宋体" w:hAnsi="宋体" w:cs="宋体"/>
                <w:color w:val="auto"/>
                <w:kern w:val="0"/>
                <w:sz w:val="24"/>
                <w:highlight w:val="none"/>
                <w:lang w:val="en-US" w:eastAsia="zh-CN"/>
              </w:rPr>
              <w:t>和</w:t>
            </w:r>
            <w:r>
              <w:rPr>
                <w:rFonts w:hint="eastAsia" w:ascii="宋体" w:hAnsi="宋体" w:eastAsia="宋体" w:cs="宋体"/>
                <w:color w:val="auto"/>
                <w:sz w:val="24"/>
                <w:szCs w:val="24"/>
                <w:highlight w:val="none"/>
                <w:lang w:val="en-US" w:eastAsia="zh-CN"/>
              </w:rPr>
              <w:t>四级及以上消防设施操作员证书复印件</w:t>
            </w:r>
            <w:r>
              <w:rPr>
                <w:rFonts w:hint="eastAsia" w:ascii="宋体" w:hAnsi="宋体" w:cs="宋体"/>
                <w:color w:val="auto"/>
                <w:kern w:val="0"/>
                <w:sz w:val="24"/>
                <w:highlight w:val="none"/>
              </w:rPr>
              <w:t>（须提供技能人才评价证书全国联网查询网站的截图证明）</w:t>
            </w:r>
            <w:r>
              <w:rPr>
                <w:rFonts w:hint="eastAsia" w:ascii="宋体" w:hAnsi="宋体" w:eastAsia="宋体" w:cs="宋体"/>
                <w:color w:val="auto"/>
                <w:sz w:val="24"/>
                <w:szCs w:val="24"/>
                <w:highlight w:val="none"/>
                <w:lang w:val="en-US" w:eastAsia="zh-CN"/>
              </w:rPr>
              <w:t>；⑦</w:t>
            </w:r>
            <w:r>
              <w:rPr>
                <w:rFonts w:hint="eastAsia" w:ascii="宋体" w:hAnsi="宋体" w:eastAsia="宋体" w:cs="宋体"/>
                <w:color w:val="auto"/>
                <w:sz w:val="24"/>
                <w:szCs w:val="24"/>
                <w:highlight w:val="none"/>
              </w:rPr>
              <w:t>红十字会颁发的救护员证</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lang w:eastAsia="zh-CN"/>
              </w:rPr>
              <w:t>；</w:t>
            </w:r>
            <w:r>
              <w:rPr>
                <w:rFonts w:hint="eastAsia" w:ascii="宋体" w:hAnsi="宋体" w:cs="宋体"/>
                <w:color w:val="auto"/>
                <w:kern w:val="0"/>
                <w:sz w:val="24"/>
                <w:szCs w:val="24"/>
                <w:highlight w:val="none"/>
                <w:lang w:val="en-US" w:eastAsia="zh-CN" w:bidi="ar"/>
              </w:rPr>
              <w:t>⑧</w:t>
            </w:r>
            <w:r>
              <w:rPr>
                <w:rFonts w:hint="eastAsia" w:ascii="宋体" w:hAnsi="宋体" w:eastAsia="宋体" w:cs="宋体"/>
                <w:color w:val="auto"/>
                <w:sz w:val="24"/>
                <w:szCs w:val="24"/>
                <w:highlight w:val="none"/>
              </w:rPr>
              <w:t>五级</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以上应急救援员证书复印（须提供</w:t>
            </w:r>
            <w:r>
              <w:rPr>
                <w:rFonts w:hint="eastAsia" w:ascii="宋体" w:hAnsi="宋体" w:eastAsia="宋体" w:cs="宋体"/>
                <w:color w:val="auto"/>
                <w:sz w:val="24"/>
                <w:szCs w:val="24"/>
                <w:highlight w:val="none"/>
                <w:lang w:val="en-US" w:eastAsia="zh-CN"/>
              </w:rPr>
              <w:t>技能人才评价证书全国联网查询网站</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截图证明</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w:t>
            </w:r>
            <w:r>
              <w:rPr>
                <w:rFonts w:hint="eastAsia" w:ascii="宋体" w:hAnsi="宋体" w:cs="宋体"/>
                <w:color w:val="auto"/>
                <w:kern w:val="0"/>
                <w:sz w:val="24"/>
                <w:highlight w:val="none"/>
              </w:rPr>
              <w:t>以上证明材料未提供或提供不全的不得分</w:t>
            </w:r>
            <w:r>
              <w:rPr>
                <w:rFonts w:hint="eastAsia" w:ascii="宋体" w:hAnsi="宋体" w:eastAsia="宋体" w:cs="宋体"/>
                <w:color w:val="auto"/>
                <w:sz w:val="24"/>
                <w:szCs w:val="24"/>
                <w:highlight w:val="none"/>
                <w:lang w:val="en-US" w:eastAsia="zh-CN"/>
              </w:rPr>
              <w:t>。本项人员</w:t>
            </w:r>
            <w:r>
              <w:rPr>
                <w:rFonts w:hint="eastAsia" w:ascii="宋体" w:hAnsi="宋体" w:eastAsia="宋体" w:cs="宋体"/>
                <w:color w:val="auto"/>
                <w:sz w:val="24"/>
                <w:szCs w:val="24"/>
                <w:highlight w:val="none"/>
                <w:lang w:val="en-US" w:eastAsia="zh-CN"/>
              </w:rPr>
              <w:t>不得与其它评分项人员重复得分。</w:t>
            </w:r>
          </w:p>
        </w:tc>
      </w:tr>
      <w:tr w14:paraId="08725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6529E27E">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12、人员配置情况1</w:t>
            </w:r>
          </w:p>
        </w:tc>
        <w:tc>
          <w:tcPr>
            <w:tcW w:w="1019" w:type="dxa"/>
            <w:vAlign w:val="center"/>
          </w:tcPr>
          <w:p w14:paraId="705B399A">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3.00</w:t>
            </w:r>
          </w:p>
        </w:tc>
        <w:tc>
          <w:tcPr>
            <w:tcW w:w="990" w:type="dxa"/>
            <w:vAlign w:val="center"/>
          </w:tcPr>
          <w:p w14:paraId="3D806F49">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是</w:t>
            </w:r>
          </w:p>
        </w:tc>
        <w:tc>
          <w:tcPr>
            <w:tcW w:w="6054" w:type="dxa"/>
            <w:vAlign w:val="center"/>
          </w:tcPr>
          <w:p w14:paraId="70A66D1B">
            <w:pPr>
              <w:pStyle w:val="10"/>
              <w:wordWrap w:val="0"/>
              <w:jc w:val="left"/>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bidi="ar"/>
              </w:rPr>
              <w:t>根据各</w:t>
            </w:r>
            <w:r>
              <w:rPr>
                <w:rFonts w:hint="eastAsia" w:ascii="宋体" w:hAnsi="宋体" w:eastAsia="宋体" w:cs="宋体"/>
                <w:color w:val="auto"/>
                <w:kern w:val="0"/>
                <w:sz w:val="24"/>
                <w:highlight w:val="none"/>
              </w:rPr>
              <w:t>投标</w:t>
            </w:r>
            <w:r>
              <w:rPr>
                <w:rFonts w:hint="eastAsia" w:ascii="宋体" w:hAnsi="宋体" w:eastAsia="宋体" w:cs="宋体"/>
                <w:color w:val="auto"/>
                <w:kern w:val="0"/>
                <w:sz w:val="24"/>
                <w:highlight w:val="none"/>
              </w:rPr>
              <w:t>人拟派驻</w:t>
            </w:r>
            <w:r>
              <w:rPr>
                <w:rFonts w:hint="eastAsia" w:ascii="宋体" w:hAnsi="宋体" w:eastAsia="宋体" w:cs="宋体"/>
                <w:color w:val="auto"/>
                <w:kern w:val="0"/>
                <w:sz w:val="24"/>
                <w:highlight w:val="none"/>
                <w:lang w:eastAsia="zh-CN"/>
              </w:rPr>
              <w:t>的</w:t>
            </w:r>
            <w:r>
              <w:rPr>
                <w:rFonts w:ascii="宋体" w:hAnsi="宋体" w:cs="宋体"/>
                <w:color w:val="auto"/>
                <w:sz w:val="24"/>
                <w:highlight w:val="none"/>
                <w:lang w:eastAsia="zh-CN"/>
              </w:rPr>
              <w:t>培训专员</w:t>
            </w:r>
            <w:r>
              <w:rPr>
                <w:rFonts w:ascii="宋体" w:hAnsi="宋体" w:eastAsia="宋体" w:cs="宋体"/>
                <w:color w:val="auto"/>
                <w:sz w:val="24"/>
                <w:szCs w:val="24"/>
                <w:highlight w:val="none"/>
                <w:lang w:eastAsia="zh-CN"/>
              </w:rPr>
              <w:t>（1名）</w:t>
            </w:r>
            <w:r>
              <w:rPr>
                <w:rFonts w:hint="eastAsia" w:ascii="宋体" w:hAnsi="宋体" w:eastAsia="宋体" w:cs="宋体"/>
                <w:color w:val="auto"/>
                <w:kern w:val="0"/>
                <w:sz w:val="24"/>
                <w:szCs w:val="24"/>
                <w:highlight w:val="none"/>
                <w:lang w:val="en-US" w:eastAsia="zh-CN"/>
              </w:rPr>
              <w:t>年龄在</w:t>
            </w:r>
            <w:r>
              <w:rPr>
                <w:rFonts w:hint="eastAsia" w:ascii="宋体" w:hAnsi="宋体" w:eastAsia="宋体" w:cs="宋体"/>
                <w:color w:val="auto"/>
                <w:sz w:val="24"/>
                <w:szCs w:val="24"/>
                <w:highlight w:val="none"/>
                <w:lang w:val="en-US" w:eastAsia="zh-CN"/>
              </w:rPr>
              <w:t>55</w:t>
            </w:r>
            <w:r>
              <w:rPr>
                <w:rFonts w:hint="eastAsia" w:ascii="宋体" w:hAnsi="宋体" w:eastAsia="宋体" w:cs="宋体"/>
                <w:color w:val="auto"/>
                <w:kern w:val="0"/>
                <w:sz w:val="24"/>
                <w:szCs w:val="24"/>
                <w:highlight w:val="none"/>
                <w:lang w:val="en-US" w:eastAsia="zh-CN"/>
              </w:rPr>
              <w:t>周岁及以下</w:t>
            </w:r>
            <w:r>
              <w:rPr>
                <w:rFonts w:hint="eastAsia" w:ascii="宋体" w:hAnsi="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lang w:val="en-US" w:eastAsia="zh-CN"/>
              </w:rPr>
              <w:t>专科及以上学历</w:t>
            </w:r>
            <w:r>
              <w:rPr>
                <w:rFonts w:hint="eastAsia" w:ascii="宋体" w:hAnsi="宋体" w:cs="宋体"/>
                <w:color w:val="auto"/>
                <w:kern w:val="0"/>
                <w:sz w:val="24"/>
                <w:szCs w:val="24"/>
                <w:highlight w:val="none"/>
                <w:lang w:val="en-US" w:eastAsia="zh-CN"/>
              </w:rPr>
              <w:t>和</w:t>
            </w:r>
            <w:r>
              <w:rPr>
                <w:rFonts w:ascii="宋体" w:hAnsi="宋体" w:eastAsia="宋体" w:cs="宋体"/>
                <w:color w:val="auto"/>
                <w:sz w:val="24"/>
                <w:szCs w:val="24"/>
                <w:highlight w:val="none"/>
                <w:lang w:eastAsia="zh-CN"/>
              </w:rPr>
              <w:t>公安部门颁发的保安员证</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lang w:eastAsia="zh-CN"/>
              </w:rPr>
              <w:t>人社部门颁发</w:t>
            </w:r>
            <w:r>
              <w:rPr>
                <w:rFonts w:hint="eastAsia" w:ascii="宋体" w:hAnsi="宋体" w:eastAsia="宋体" w:cs="宋体"/>
                <w:color w:val="auto"/>
                <w:sz w:val="24"/>
                <w:szCs w:val="24"/>
                <w:highlight w:val="none"/>
                <w:lang w:val="en-US" w:eastAsia="zh-CN"/>
              </w:rPr>
              <w:t>的一</w:t>
            </w:r>
            <w:r>
              <w:rPr>
                <w:rFonts w:ascii="宋体" w:hAnsi="宋体" w:eastAsia="宋体" w:cs="宋体"/>
                <w:color w:val="auto"/>
                <w:sz w:val="24"/>
                <w:szCs w:val="24"/>
                <w:highlight w:val="none"/>
              </w:rPr>
              <w:t>级</w:t>
            </w:r>
            <w:r>
              <w:rPr>
                <w:rFonts w:hint="eastAsia" w:ascii="宋体" w:hAnsi="宋体" w:eastAsia="宋体" w:cs="宋体"/>
                <w:color w:val="auto"/>
                <w:kern w:val="0"/>
                <w:sz w:val="24"/>
                <w:highlight w:val="none"/>
              </w:rPr>
              <w:t>保安员资格证</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highlight w:val="none"/>
              </w:rPr>
              <w:t>基础上</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职业技能鉴定指导中心颁发的防火安全操作专项职业能力证书的</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红十字会颁发的救护员证</w:t>
            </w:r>
            <w:r>
              <w:rPr>
                <w:rFonts w:ascii="宋体" w:hAnsi="宋体" w:eastAsia="宋体" w:cs="宋体"/>
                <w:color w:val="auto"/>
                <w:sz w:val="24"/>
                <w:szCs w:val="24"/>
                <w:highlight w:val="none"/>
                <w:lang w:eastAsia="zh-CN"/>
              </w:rPr>
              <w:t>及公安</w:t>
            </w:r>
            <w:r>
              <w:rPr>
                <w:rFonts w:ascii="宋体" w:hAnsi="宋体" w:eastAsia="宋体" w:cs="宋体"/>
                <w:color w:val="auto"/>
                <w:sz w:val="24"/>
                <w:szCs w:val="24"/>
                <w:highlight w:val="none"/>
              </w:rPr>
              <w:t>工作经历</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三级</w:t>
            </w:r>
            <w:r>
              <w:rPr>
                <w:rFonts w:hint="eastAsia" w:ascii="宋体" w:hAnsi="宋体" w:eastAsia="宋体" w:cs="宋体"/>
                <w:color w:val="auto"/>
                <w:sz w:val="24"/>
                <w:szCs w:val="24"/>
                <w:highlight w:val="none"/>
                <w:lang w:val="en-US" w:eastAsia="zh-CN"/>
              </w:rPr>
              <w:t>及</w:t>
            </w:r>
            <w:r>
              <w:rPr>
                <w:rFonts w:ascii="宋体" w:hAnsi="宋体" w:eastAsia="宋体" w:cs="宋体"/>
                <w:color w:val="auto"/>
                <w:sz w:val="24"/>
                <w:szCs w:val="24"/>
                <w:highlight w:val="none"/>
              </w:rPr>
              <w:t>以上保卫管理员证书</w:t>
            </w:r>
            <w:r>
              <w:rPr>
                <w:rFonts w:hint="eastAsia" w:ascii="宋体" w:hAnsi="宋体" w:eastAsia="宋体" w:cs="宋体"/>
                <w:color w:val="auto"/>
                <w:sz w:val="24"/>
                <w:szCs w:val="24"/>
                <w:highlight w:val="none"/>
                <w:lang w:val="en-US" w:eastAsia="zh-CN"/>
              </w:rPr>
              <w:t>和</w:t>
            </w:r>
            <w:r>
              <w:rPr>
                <w:rFonts w:ascii="宋体" w:hAnsi="宋体" w:eastAsia="宋体" w:cs="宋体"/>
                <w:color w:val="auto"/>
                <w:sz w:val="24"/>
                <w:szCs w:val="24"/>
                <w:highlight w:val="none"/>
              </w:rPr>
              <w:t>五级</w:t>
            </w:r>
            <w:r>
              <w:rPr>
                <w:rFonts w:hint="eastAsia" w:ascii="宋体" w:hAnsi="宋体" w:eastAsia="宋体" w:cs="宋体"/>
                <w:color w:val="auto"/>
                <w:sz w:val="24"/>
                <w:szCs w:val="24"/>
                <w:highlight w:val="none"/>
                <w:lang w:val="en-US" w:eastAsia="zh-CN"/>
              </w:rPr>
              <w:t>及</w:t>
            </w:r>
            <w:r>
              <w:rPr>
                <w:rFonts w:ascii="宋体" w:hAnsi="宋体" w:eastAsia="宋体" w:cs="宋体"/>
                <w:color w:val="auto"/>
                <w:sz w:val="24"/>
                <w:szCs w:val="24"/>
                <w:highlight w:val="none"/>
              </w:rPr>
              <w:t>以上应急救援员证书</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得1分</w:t>
            </w:r>
            <w:r>
              <w:rPr>
                <w:rFonts w:hint="eastAsia" w:ascii="宋体" w:hAnsi="宋体" w:eastAsia="宋体" w:cs="宋体"/>
                <w:color w:val="auto"/>
                <w:kern w:val="0"/>
                <w:sz w:val="24"/>
                <w:szCs w:val="24"/>
                <w:highlight w:val="none"/>
                <w:lang w:val="en-US" w:eastAsia="zh-CN" w:bidi="ar"/>
              </w:rPr>
              <w:t>，满分3分。</w:t>
            </w:r>
            <w:r>
              <w:rPr>
                <w:rFonts w:hint="eastAsia" w:ascii="宋体" w:hAnsi="宋体" w:eastAsia="宋体" w:cs="宋体"/>
                <w:color w:val="auto"/>
                <w:sz w:val="24"/>
                <w:szCs w:val="24"/>
                <w:highlight w:val="none"/>
                <w:lang w:val="en-US" w:eastAsia="zh-CN"/>
              </w:rPr>
              <w:t>注：投标人须提供该人员：①有效身份证复印件、②学历证书复印件</w:t>
            </w:r>
            <w:r>
              <w:rPr>
                <w:rFonts w:hint="eastAsia" w:ascii="宋体" w:hAnsi="宋体" w:cs="宋体"/>
                <w:color w:val="auto"/>
                <w:kern w:val="0"/>
                <w:sz w:val="24"/>
                <w:highlight w:val="none"/>
              </w:rPr>
              <w:t>（</w:t>
            </w:r>
            <w:r>
              <w:rPr>
                <w:rFonts w:hint="eastAsia" w:ascii="宋体" w:hAnsi="宋体" w:eastAsia="宋体" w:cs="宋体"/>
                <w:color w:val="auto"/>
                <w:sz w:val="24"/>
                <w:szCs w:val="24"/>
                <w:highlight w:val="none"/>
              </w:rPr>
              <w:t>提供中国高等教育学生信息网（https://www.chsi.com.cn/）查询下载或截图的学历证明</w:t>
            </w:r>
            <w:r>
              <w:rPr>
                <w:rFonts w:hint="eastAsia" w:ascii="宋体" w:hAnsi="宋体" w:cs="宋体"/>
                <w:color w:val="auto"/>
                <w:kern w:val="0"/>
                <w:sz w:val="24"/>
                <w:highlight w:val="none"/>
              </w:rPr>
              <w:t>）</w:t>
            </w: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kern w:val="2"/>
                <w:sz w:val="24"/>
                <w:highlight w:val="none"/>
              </w:rPr>
              <w:t>公</w:t>
            </w:r>
            <w:r>
              <w:rPr>
                <w:rFonts w:hint="eastAsia" w:ascii="宋体" w:hAnsi="宋体" w:cs="宋体"/>
                <w:color w:val="auto"/>
                <w:kern w:val="0"/>
                <w:sz w:val="24"/>
                <w:highlight w:val="none"/>
              </w:rPr>
              <w:t>安部门颁发的保安员证复印件</w:t>
            </w:r>
            <w:r>
              <w:rPr>
                <w:rFonts w:hint="eastAsia" w:ascii="宋体" w:hAnsi="宋体" w:cs="宋体"/>
                <w:color w:val="auto"/>
                <w:kern w:val="0"/>
                <w:sz w:val="24"/>
                <w:highlight w:val="none"/>
                <w:lang w:eastAsia="zh-CN"/>
              </w:rPr>
              <w:t>、</w:t>
            </w:r>
            <w:r>
              <w:rPr>
                <w:rFonts w:hint="eastAsia" w:ascii="宋体" w:hAnsi="宋体" w:eastAsia="宋体" w:cs="宋体"/>
                <w:color w:val="auto"/>
                <w:sz w:val="24"/>
                <w:szCs w:val="24"/>
                <w:highlight w:val="none"/>
                <w:lang w:val="en-US" w:eastAsia="zh-CN"/>
              </w:rPr>
              <w:t>④</w:t>
            </w:r>
            <w:r>
              <w:rPr>
                <w:rFonts w:hint="eastAsia" w:ascii="宋体" w:hAnsi="宋体" w:cs="宋体"/>
                <w:color w:val="auto"/>
                <w:sz w:val="24"/>
                <w:highlight w:val="none"/>
              </w:rPr>
              <w:t>一级保安员资格证复印件（须提供技能人才评价证书全国联网查询网站的截图证明）</w:t>
            </w:r>
            <w:r>
              <w:rPr>
                <w:rFonts w:hint="eastAsia" w:ascii="宋体" w:hAnsi="宋体" w:cs="宋体"/>
                <w:color w:val="auto"/>
                <w:sz w:val="24"/>
                <w:highlight w:val="none"/>
                <w:lang w:eastAsia="zh-CN"/>
              </w:rPr>
              <w:t>；⑤</w:t>
            </w:r>
            <w:r>
              <w:rPr>
                <w:rFonts w:hint="eastAsia" w:ascii="宋体" w:hAnsi="宋体" w:eastAsia="宋体" w:cs="宋体"/>
                <w:color w:val="auto"/>
                <w:sz w:val="24"/>
                <w:szCs w:val="24"/>
                <w:highlight w:val="none"/>
                <w:lang w:val="en-US" w:eastAsia="zh-CN"/>
              </w:rPr>
              <w:t>投标截止时间前六个月（不含投标截止时间的当月）中任一个月投标人为其缴纳社保</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含养老保险、失业保险、工伤保险、医疗保险、生育保险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的证明材料复印件</w:t>
            </w:r>
            <w:r>
              <w:rPr>
                <w:rFonts w:hint="eastAsia" w:ascii="宋体" w:hAnsi="宋体" w:eastAsia="宋体" w:cs="宋体"/>
                <w:color w:val="auto"/>
                <w:sz w:val="24"/>
                <w:szCs w:val="24"/>
                <w:highlight w:val="none"/>
                <w:lang w:val="en-US" w:eastAsia="zh-CN"/>
              </w:rPr>
              <w:t>，并提供：</w:t>
            </w:r>
            <w:r>
              <w:rPr>
                <w:rFonts w:hint="eastAsia" w:ascii="宋体" w:hAnsi="宋体" w:eastAsia="宋体" w:cs="宋体"/>
                <w:color w:val="auto"/>
                <w:sz w:val="24"/>
                <w:szCs w:val="24"/>
                <w:highlight w:val="none"/>
                <w:lang w:val="en-US" w:eastAsia="zh-CN"/>
              </w:rPr>
              <w:t>⑥</w:t>
            </w:r>
            <w:r>
              <w:rPr>
                <w:rFonts w:hint="eastAsia" w:ascii="宋体" w:hAnsi="宋体" w:cs="宋体"/>
                <w:color w:val="auto"/>
                <w:sz w:val="24"/>
                <w:highlight w:val="none"/>
              </w:rPr>
              <w:t>防火安全操作专项职业能力证书复印件（须提供职业技能鉴定指导中心网站查验网页截图证明）；</w:t>
            </w:r>
            <w:r>
              <w:rPr>
                <w:rFonts w:hint="eastAsia" w:ascii="宋体" w:hAnsi="宋体" w:eastAsia="宋体" w:cs="宋体"/>
                <w:color w:val="auto"/>
                <w:sz w:val="24"/>
                <w:szCs w:val="24"/>
                <w:highlight w:val="none"/>
                <w:lang w:val="en-US" w:eastAsia="zh-CN"/>
              </w:rPr>
              <w:t>⑦</w:t>
            </w:r>
            <w:r>
              <w:rPr>
                <w:rFonts w:hint="eastAsia" w:ascii="宋体" w:hAnsi="宋体" w:cs="宋体"/>
                <w:color w:val="auto"/>
                <w:sz w:val="24"/>
                <w:highlight w:val="none"/>
              </w:rPr>
              <w:t>红十字会颁发的救护员证复印件</w:t>
            </w:r>
            <w:r>
              <w:rPr>
                <w:rFonts w:hint="eastAsia" w:ascii="宋体" w:hAnsi="宋体" w:cs="宋体"/>
                <w:color w:val="auto"/>
                <w:sz w:val="24"/>
                <w:highlight w:val="none"/>
                <w:lang w:val="en-US" w:eastAsia="zh-CN"/>
              </w:rPr>
              <w:t>和</w:t>
            </w:r>
            <w:r>
              <w:rPr>
                <w:rFonts w:hint="eastAsia" w:ascii="宋体" w:hAnsi="宋体" w:cs="宋体"/>
                <w:color w:val="auto"/>
                <w:sz w:val="24"/>
                <w:highlight w:val="none"/>
              </w:rPr>
              <w:t>公安工作经历证明</w:t>
            </w:r>
            <w:r>
              <w:rPr>
                <w:rFonts w:hint="eastAsia" w:ascii="宋体" w:hAnsi="宋体" w:cs="宋体"/>
                <w:color w:val="auto"/>
                <w:sz w:val="24"/>
                <w:highlight w:val="none"/>
                <w:lang w:val="en-US" w:eastAsia="zh-CN"/>
              </w:rPr>
              <w:t>材料</w:t>
            </w:r>
            <w:r>
              <w:rPr>
                <w:rFonts w:hint="eastAsia" w:ascii="宋体" w:hAnsi="宋体" w:cs="宋体"/>
                <w:color w:val="auto"/>
                <w:sz w:val="24"/>
                <w:highlight w:val="none"/>
              </w:rPr>
              <w:t>复印件；⑧</w:t>
            </w:r>
            <w:r>
              <w:rPr>
                <w:rFonts w:hint="eastAsia" w:ascii="宋体" w:hAnsi="宋体" w:eastAsia="宋体" w:cs="宋体"/>
                <w:color w:val="auto"/>
                <w:sz w:val="24"/>
                <w:szCs w:val="24"/>
                <w:highlight w:val="none"/>
                <w:lang w:val="en-US" w:eastAsia="zh-CN"/>
              </w:rPr>
              <w:t>三级及以上保卫管理员证书复印件</w:t>
            </w:r>
            <w:r>
              <w:rPr>
                <w:rFonts w:hint="eastAsia" w:ascii="宋体" w:hAnsi="宋体" w:cs="宋体"/>
                <w:color w:val="auto"/>
                <w:kern w:val="0"/>
                <w:sz w:val="24"/>
                <w:highlight w:val="none"/>
              </w:rPr>
              <w:t>（须提供技能人才评价证书全国联网查询网站的截图证明）</w:t>
            </w:r>
            <w:r>
              <w:rPr>
                <w:rFonts w:hint="eastAsia" w:ascii="宋体" w:hAnsi="宋体" w:cs="宋体"/>
                <w:color w:val="auto"/>
                <w:sz w:val="24"/>
                <w:highlight w:val="none"/>
                <w:lang w:val="en-US" w:eastAsia="zh-CN"/>
              </w:rPr>
              <w:t>和</w:t>
            </w:r>
            <w:r>
              <w:rPr>
                <w:rFonts w:hint="eastAsia" w:ascii="宋体" w:hAnsi="宋体" w:eastAsia="宋体" w:cs="宋体"/>
                <w:color w:val="auto"/>
                <w:sz w:val="24"/>
                <w:szCs w:val="24"/>
                <w:highlight w:val="none"/>
                <w:lang w:val="en-US" w:eastAsia="zh-CN"/>
              </w:rPr>
              <w:t>五级及以上应急救援员证书复印件</w:t>
            </w:r>
            <w:r>
              <w:rPr>
                <w:rFonts w:hint="eastAsia" w:ascii="宋体" w:hAnsi="宋体" w:cs="宋体"/>
                <w:color w:val="auto"/>
                <w:kern w:val="0"/>
                <w:sz w:val="24"/>
                <w:highlight w:val="none"/>
              </w:rPr>
              <w:t>（须提供技能人才评价证书全国联网查询网站的截图证明）</w:t>
            </w:r>
            <w:r>
              <w:rPr>
                <w:rFonts w:hint="eastAsia" w:ascii="宋体" w:hAnsi="宋体" w:cs="宋体"/>
                <w:color w:val="auto"/>
                <w:kern w:val="0"/>
                <w:sz w:val="24"/>
                <w:highlight w:val="none"/>
                <w:lang w:eastAsia="zh-CN"/>
              </w:rPr>
              <w:t>；以上证明材料未提供或提供不全的不得分。本项人员不得与其它评分项人员重复得分。</w:t>
            </w:r>
          </w:p>
        </w:tc>
      </w:tr>
      <w:tr w14:paraId="66BEC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52B50038">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13、人员配置情况2</w:t>
            </w:r>
          </w:p>
        </w:tc>
        <w:tc>
          <w:tcPr>
            <w:tcW w:w="1019" w:type="dxa"/>
            <w:vAlign w:val="center"/>
          </w:tcPr>
          <w:p w14:paraId="20553FA3">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3.00</w:t>
            </w:r>
          </w:p>
        </w:tc>
        <w:tc>
          <w:tcPr>
            <w:tcW w:w="990" w:type="dxa"/>
            <w:vAlign w:val="center"/>
          </w:tcPr>
          <w:p w14:paraId="4CB0F128">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是</w:t>
            </w:r>
          </w:p>
        </w:tc>
        <w:tc>
          <w:tcPr>
            <w:tcW w:w="6054" w:type="dxa"/>
            <w:vAlign w:val="center"/>
          </w:tcPr>
          <w:p w14:paraId="6E38A9D8">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根据各</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针对本项目</w:t>
            </w:r>
            <w:r>
              <w:rPr>
                <w:rFonts w:hint="eastAsia" w:ascii="宋体" w:hAnsi="宋体" w:eastAsia="宋体" w:cs="宋体"/>
                <w:color w:val="auto"/>
                <w:kern w:val="0"/>
                <w:sz w:val="24"/>
                <w:szCs w:val="24"/>
                <w:highlight w:val="none"/>
              </w:rPr>
              <w:t>拟派</w:t>
            </w:r>
            <w:r>
              <w:rPr>
                <w:rFonts w:hint="eastAsia" w:ascii="宋体" w:hAnsi="宋体" w:eastAsia="宋体" w:cs="宋体"/>
                <w:color w:val="auto"/>
                <w:kern w:val="0"/>
                <w:sz w:val="24"/>
                <w:szCs w:val="24"/>
                <w:highlight w:val="none"/>
                <w:lang w:val="en-US" w:eastAsia="zh-CN"/>
              </w:rPr>
              <w:t>遣</w:t>
            </w:r>
            <w:r>
              <w:rPr>
                <w:rFonts w:hint="eastAsia" w:ascii="宋体" w:hAnsi="宋体" w:eastAsia="宋体" w:cs="宋体"/>
                <w:color w:val="auto"/>
                <w:kern w:val="0"/>
                <w:sz w:val="24"/>
                <w:szCs w:val="24"/>
                <w:highlight w:val="none"/>
              </w:rPr>
              <w:t>的保安队员</w:t>
            </w:r>
            <w:r>
              <w:rPr>
                <w:rFonts w:hint="eastAsia" w:ascii="宋体" w:hAnsi="宋体" w:cs="宋体"/>
                <w:color w:val="auto"/>
                <w:kern w:val="0"/>
                <w:sz w:val="24"/>
                <w:szCs w:val="24"/>
                <w:highlight w:val="none"/>
                <w:lang w:val="en-US" w:eastAsia="zh-CN"/>
              </w:rPr>
              <w:t>中</w:t>
            </w:r>
            <w:r>
              <w:rPr>
                <w:rFonts w:hint="eastAsia" w:ascii="宋体" w:hAnsi="宋体" w:eastAsia="宋体" w:cs="宋体"/>
                <w:color w:val="auto"/>
                <w:kern w:val="0"/>
                <w:sz w:val="24"/>
                <w:szCs w:val="24"/>
                <w:highlight w:val="none"/>
              </w:rPr>
              <w:t>年龄</w:t>
            </w:r>
            <w:r>
              <w:rPr>
                <w:rFonts w:hint="eastAsia" w:ascii="宋体" w:hAnsi="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rPr>
              <w:t>40周岁</w:t>
            </w:r>
            <w:r>
              <w:rPr>
                <w:rFonts w:hint="eastAsia" w:ascii="宋体" w:hAnsi="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以下</w:t>
            </w:r>
            <w:r>
              <w:rPr>
                <w:rFonts w:hint="eastAsia" w:ascii="宋体" w:hAnsi="宋体" w:cs="宋体"/>
                <w:color w:val="auto"/>
                <w:kern w:val="0"/>
                <w:sz w:val="24"/>
                <w:szCs w:val="24"/>
                <w:highlight w:val="none"/>
                <w:lang w:val="en-US" w:eastAsia="zh-CN"/>
              </w:rPr>
              <w:t>且为</w:t>
            </w:r>
            <w:r>
              <w:rPr>
                <w:rFonts w:hint="eastAsia" w:ascii="宋体" w:hAnsi="宋体" w:eastAsia="宋体" w:cs="宋体"/>
                <w:color w:val="auto"/>
                <w:kern w:val="0"/>
                <w:sz w:val="24"/>
                <w:szCs w:val="24"/>
                <w:highlight w:val="none"/>
                <w:lang w:val="en-US" w:eastAsia="zh-CN"/>
              </w:rPr>
              <w:t>退伍或转业</w:t>
            </w:r>
            <w:r>
              <w:rPr>
                <w:rFonts w:hint="eastAsia" w:ascii="宋体" w:hAnsi="宋体" w:eastAsia="宋体" w:cs="宋体"/>
                <w:color w:val="auto"/>
                <w:kern w:val="0"/>
                <w:sz w:val="24"/>
                <w:szCs w:val="24"/>
                <w:highlight w:val="none"/>
              </w:rPr>
              <w:t>人员</w:t>
            </w:r>
            <w:r>
              <w:rPr>
                <w:rFonts w:hint="eastAsia" w:ascii="宋体" w:hAnsi="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rPr>
              <w:t>，每提供3</w:t>
            </w:r>
            <w:r>
              <w:rPr>
                <w:rFonts w:hint="eastAsia" w:ascii="宋体" w:hAnsi="宋体" w:cs="宋体"/>
                <w:color w:val="auto"/>
                <w:kern w:val="0"/>
                <w:sz w:val="24"/>
                <w:szCs w:val="24"/>
                <w:highlight w:val="none"/>
                <w:lang w:val="en-US" w:eastAsia="zh-CN"/>
              </w:rPr>
              <w:t>名</w:t>
            </w:r>
            <w:r>
              <w:rPr>
                <w:rFonts w:hint="eastAsia" w:ascii="宋体" w:hAnsi="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rPr>
              <w:t>得1分，满分3分。</w:t>
            </w:r>
            <w:r>
              <w:rPr>
                <w:rFonts w:hint="eastAsia" w:ascii="宋体" w:hAnsi="宋体" w:cs="宋体"/>
                <w:color w:val="auto"/>
                <w:kern w:val="0"/>
                <w:sz w:val="24"/>
                <w:szCs w:val="24"/>
                <w:highlight w:val="none"/>
                <w:lang w:val="en-US" w:eastAsia="zh-CN"/>
              </w:rPr>
              <w:t>注：投标人</w:t>
            </w:r>
            <w:r>
              <w:rPr>
                <w:rFonts w:hint="eastAsia" w:ascii="宋体" w:hAnsi="宋体" w:eastAsia="宋体" w:cs="宋体"/>
                <w:color w:val="auto"/>
                <w:kern w:val="0"/>
                <w:sz w:val="24"/>
                <w:szCs w:val="24"/>
                <w:highlight w:val="none"/>
              </w:rPr>
              <w:t>须提供：①有效身份证复印件</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②</w:t>
            </w:r>
            <w:r>
              <w:rPr>
                <w:rFonts w:hint="eastAsia" w:ascii="宋体" w:hAnsi="宋体" w:eastAsia="宋体" w:cs="宋体"/>
                <w:color w:val="auto"/>
                <w:sz w:val="24"/>
                <w:szCs w:val="24"/>
                <w:highlight w:val="none"/>
              </w:rPr>
              <w:t>退伍军人证书（或转业证明材料）复印件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③投标截止时间前六个月（不含投标截止时间的当月）中任一个月投标人为其缴纳社保</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含养老保险、失业保险、工伤保险、医疗保险、生育保险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的证明材料复印件</w:t>
            </w:r>
            <w:r>
              <w:rPr>
                <w:rFonts w:hint="eastAsia" w:ascii="宋体" w:hAnsi="宋体" w:eastAsia="宋体" w:cs="宋体"/>
                <w:color w:val="auto"/>
                <w:kern w:val="0"/>
                <w:sz w:val="24"/>
                <w:szCs w:val="24"/>
                <w:highlight w:val="none"/>
              </w:rPr>
              <w:t>，</w:t>
            </w:r>
            <w:r>
              <w:rPr>
                <w:rFonts w:hint="eastAsia" w:ascii="宋体" w:hAnsi="宋体" w:cs="宋体"/>
                <w:color w:val="auto"/>
                <w:kern w:val="0"/>
                <w:sz w:val="24"/>
                <w:highlight w:val="none"/>
                <w:lang w:eastAsia="zh-CN"/>
              </w:rPr>
              <w:t>以上证明材料未提供或提供不全的不得分。本项人员不得与其它评分项人员重复得分。</w:t>
            </w:r>
          </w:p>
        </w:tc>
      </w:tr>
      <w:tr w14:paraId="7D0C1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68BCF762">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14、人员配置情况3</w:t>
            </w:r>
          </w:p>
        </w:tc>
        <w:tc>
          <w:tcPr>
            <w:tcW w:w="1019" w:type="dxa"/>
            <w:vAlign w:val="center"/>
          </w:tcPr>
          <w:p w14:paraId="0B1C7BFB">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.00</w:t>
            </w:r>
          </w:p>
        </w:tc>
        <w:tc>
          <w:tcPr>
            <w:tcW w:w="990" w:type="dxa"/>
            <w:vAlign w:val="center"/>
          </w:tcPr>
          <w:p w14:paraId="3F6B212D">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是</w:t>
            </w:r>
          </w:p>
        </w:tc>
        <w:tc>
          <w:tcPr>
            <w:tcW w:w="6054" w:type="dxa"/>
            <w:vAlign w:val="center"/>
          </w:tcPr>
          <w:p w14:paraId="23DE7553">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根据各</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针对本项目</w:t>
            </w:r>
            <w:r>
              <w:rPr>
                <w:rFonts w:hint="eastAsia" w:ascii="宋体" w:hAnsi="宋体" w:eastAsia="宋体" w:cs="宋体"/>
                <w:color w:val="auto"/>
                <w:kern w:val="0"/>
                <w:sz w:val="24"/>
                <w:szCs w:val="24"/>
                <w:highlight w:val="none"/>
              </w:rPr>
              <w:t>拟派</w:t>
            </w:r>
            <w:r>
              <w:rPr>
                <w:rFonts w:hint="eastAsia" w:ascii="宋体" w:hAnsi="宋体" w:eastAsia="宋体" w:cs="宋体"/>
                <w:color w:val="auto"/>
                <w:kern w:val="0"/>
                <w:sz w:val="24"/>
                <w:szCs w:val="24"/>
                <w:highlight w:val="none"/>
                <w:lang w:val="en-US" w:eastAsia="zh-CN"/>
              </w:rPr>
              <w:t>遣</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highlight w:val="none"/>
              </w:rPr>
              <w:t>巡逻保安</w:t>
            </w:r>
            <w:r>
              <w:rPr>
                <w:rFonts w:hint="eastAsia" w:ascii="宋体" w:hAnsi="宋体" w:cs="宋体"/>
                <w:color w:val="auto"/>
                <w:kern w:val="0"/>
                <w:sz w:val="24"/>
                <w:szCs w:val="24"/>
                <w:highlight w:val="none"/>
                <w:lang w:val="en-US" w:eastAsia="zh-CN"/>
              </w:rPr>
              <w:t>中</w:t>
            </w:r>
            <w:r>
              <w:rPr>
                <w:rFonts w:hint="eastAsia" w:ascii="宋体" w:hAnsi="宋体" w:eastAsia="宋体" w:cs="宋体"/>
                <w:color w:val="auto"/>
                <w:kern w:val="0"/>
                <w:sz w:val="24"/>
                <w:szCs w:val="24"/>
                <w:highlight w:val="none"/>
              </w:rPr>
              <w:t>年龄</w:t>
            </w:r>
            <w:r>
              <w:rPr>
                <w:rFonts w:hint="eastAsia" w:ascii="宋体" w:hAnsi="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rPr>
              <w:t>40周岁</w:t>
            </w:r>
            <w:r>
              <w:rPr>
                <w:rFonts w:hint="eastAsia" w:ascii="宋体" w:hAnsi="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以下</w:t>
            </w:r>
            <w:r>
              <w:rPr>
                <w:rFonts w:hint="eastAsia" w:ascii="宋体" w:hAnsi="宋体" w:cs="宋体"/>
                <w:color w:val="auto"/>
                <w:kern w:val="0"/>
                <w:sz w:val="24"/>
                <w:szCs w:val="24"/>
                <w:highlight w:val="none"/>
                <w:lang w:val="en-US" w:eastAsia="zh-CN"/>
              </w:rPr>
              <w:t>且具有</w:t>
            </w:r>
            <w:r>
              <w:rPr>
                <w:rFonts w:hint="eastAsia" w:ascii="宋体" w:hAnsi="宋体" w:eastAsia="宋体" w:cs="宋体"/>
                <w:color w:val="auto"/>
                <w:kern w:val="0"/>
                <w:sz w:val="24"/>
                <w:szCs w:val="24"/>
                <w:highlight w:val="none"/>
                <w:lang w:val="en-US" w:eastAsia="zh-CN"/>
              </w:rPr>
              <w:t>公安部门颁发的保安员证</w:t>
            </w:r>
            <w:r>
              <w:rPr>
                <w:rFonts w:hint="eastAsia" w:ascii="宋体" w:hAnsi="宋体" w:eastAsia="宋体" w:cs="宋体"/>
                <w:color w:val="auto"/>
                <w:kern w:val="0"/>
                <w:sz w:val="24"/>
                <w:highlight w:val="none"/>
              </w:rPr>
              <w:t>的基础上</w:t>
            </w:r>
            <w:r>
              <w:rPr>
                <w:rFonts w:hint="eastAsia" w:ascii="宋体" w:hAnsi="宋体" w:cs="宋体"/>
                <w:color w:val="auto"/>
                <w:kern w:val="0"/>
                <w:sz w:val="24"/>
                <w:highlight w:val="none"/>
                <w:lang w:eastAsia="zh-CN"/>
              </w:rPr>
              <w:t>，</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highlight w:val="none"/>
              </w:rPr>
              <w:t>三级及以上保卫管理员证书；</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highlight w:val="none"/>
              </w:rPr>
              <w:t>职业技能鉴定指导中心颁发的防火安全操作专项职业能力证书</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highlight w:val="none"/>
              </w:rPr>
              <w:t>红十字会颁发的救护员证</w:t>
            </w:r>
            <w:r>
              <w:rPr>
                <w:rFonts w:hint="eastAsia" w:ascii="宋体" w:hAnsi="宋体" w:cs="宋体"/>
                <w:color w:val="auto"/>
                <w:sz w:val="24"/>
                <w:highlight w:val="none"/>
                <w:lang w:val="en-US" w:eastAsia="zh-CN"/>
              </w:rPr>
              <w:t>书</w:t>
            </w:r>
            <w:r>
              <w:rPr>
                <w:rFonts w:hint="eastAsia" w:ascii="宋体" w:hAnsi="宋体" w:cs="宋体"/>
                <w:color w:val="auto"/>
                <w:sz w:val="24"/>
                <w:highlight w:val="none"/>
              </w:rPr>
              <w:t>；</w:t>
            </w:r>
            <w:r>
              <w:rPr>
                <w:rFonts w:hint="eastAsia" w:ascii="宋体" w:hAnsi="宋体" w:cs="宋体"/>
                <w:color w:val="auto"/>
                <w:kern w:val="0"/>
                <w:sz w:val="24"/>
                <w:highlight w:val="none"/>
              </w:rPr>
              <w:t>每提供1名的得1分，满分</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分</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须提供：①有效身份证复印件</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kern w:val="2"/>
                <w:sz w:val="24"/>
                <w:highlight w:val="none"/>
              </w:rPr>
              <w:t>公</w:t>
            </w:r>
            <w:r>
              <w:rPr>
                <w:rFonts w:hint="eastAsia" w:ascii="宋体" w:hAnsi="宋体" w:cs="宋体"/>
                <w:color w:val="auto"/>
                <w:kern w:val="0"/>
                <w:sz w:val="24"/>
                <w:highlight w:val="none"/>
              </w:rPr>
              <w:t>安部门颁发的保安员证复印件</w:t>
            </w:r>
            <w:r>
              <w:rPr>
                <w:rFonts w:hint="eastAsia" w:ascii="宋体" w:hAnsi="宋体" w:eastAsia="宋体" w:cs="宋体"/>
                <w:color w:val="auto"/>
                <w:kern w:val="0"/>
                <w:sz w:val="24"/>
                <w:szCs w:val="24"/>
                <w:highlight w:val="none"/>
                <w:lang w:val="en-US" w:eastAsia="zh-CN"/>
              </w:rPr>
              <w:t>、</w:t>
            </w:r>
            <w:r>
              <w:rPr>
                <w:rFonts w:hint="default"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lang w:eastAsia="zh-CN"/>
              </w:rPr>
              <w:t>投标截止时间前六个月（不含投标截止时间的当月）</w:t>
            </w:r>
            <w:r>
              <w:rPr>
                <w:rFonts w:hint="eastAsia" w:ascii="宋体" w:hAnsi="宋体" w:eastAsia="宋体" w:cs="宋体"/>
                <w:color w:val="auto"/>
                <w:sz w:val="24"/>
                <w:szCs w:val="24"/>
                <w:highlight w:val="none"/>
              </w:rPr>
              <w:t>中任一个月</w:t>
            </w:r>
            <w:r>
              <w:rPr>
                <w:rFonts w:hint="eastAsia" w:ascii="宋体" w:hAnsi="宋体" w:cs="宋体"/>
                <w:color w:val="auto"/>
                <w:kern w:val="0"/>
                <w:sz w:val="24"/>
                <w:szCs w:val="24"/>
                <w:highlight w:val="none"/>
                <w:lang w:bidi="ar"/>
              </w:rPr>
              <w:t>投标人</w:t>
            </w:r>
            <w:r>
              <w:rPr>
                <w:rFonts w:hint="eastAsia" w:ascii="宋体" w:hAnsi="宋体" w:eastAsia="宋体" w:cs="宋体"/>
                <w:color w:val="auto"/>
                <w:sz w:val="24"/>
                <w:szCs w:val="24"/>
                <w:highlight w:val="none"/>
              </w:rPr>
              <w:t>为其缴纳社保</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含养老保险、失业保险、工伤保险、医疗保险、生育保险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的证明材料复印件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并提供：</w:t>
            </w:r>
            <w:r>
              <w:rPr>
                <w:rFonts w:hint="eastAsia" w:ascii="宋体" w:hAnsi="宋体" w:cs="宋体"/>
                <w:color w:val="auto"/>
                <w:sz w:val="24"/>
                <w:highlight w:val="none"/>
              </w:rPr>
              <w:t>④三级及以上保卫管理员证书复印件（须提供技能人才评价证书全国联网查询网站的截图证明）；⑤防火安全操作专项职业能力证书复印件（须提供职业技能鉴定指导中心网站查验网页截图证明）；⑥红十字会颁发的救护员证书复印件</w:t>
            </w:r>
            <w:r>
              <w:rPr>
                <w:rFonts w:hint="eastAsia" w:ascii="宋体" w:hAnsi="宋体" w:cs="宋体"/>
                <w:color w:val="auto"/>
                <w:sz w:val="24"/>
                <w:highlight w:val="none"/>
                <w:lang w:eastAsia="zh-CN"/>
              </w:rPr>
              <w:t>；</w:t>
            </w:r>
            <w:r>
              <w:rPr>
                <w:rFonts w:hint="eastAsia" w:ascii="宋体" w:hAnsi="宋体" w:cs="宋体"/>
                <w:color w:val="auto"/>
                <w:kern w:val="0"/>
                <w:sz w:val="24"/>
                <w:highlight w:val="none"/>
                <w:lang w:eastAsia="zh-CN"/>
              </w:rPr>
              <w:t>以上证明材料未提供或提供不全的不得分。本项人员不得与其它评分项人员重复得分。</w:t>
            </w:r>
          </w:p>
        </w:tc>
      </w:tr>
      <w:tr w14:paraId="78EEE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8" w:type="dxa"/>
            <w:vAlign w:val="center"/>
          </w:tcPr>
          <w:p w14:paraId="42C75176">
            <w:pPr>
              <w:keepNext w:val="0"/>
              <w:keepLines w:val="0"/>
              <w:pageBreakBefore w:val="0"/>
              <w:widowControl/>
              <w:kinsoku/>
              <w:overflowPunct/>
              <w:topLinePunct w:val="0"/>
              <w:autoSpaceDE/>
              <w:autoSpaceDN/>
              <w:bidi w:val="0"/>
              <w:adjustRightIn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15、人员配置情况4</w:t>
            </w:r>
          </w:p>
        </w:tc>
        <w:tc>
          <w:tcPr>
            <w:tcW w:w="1019" w:type="dxa"/>
            <w:vAlign w:val="center"/>
          </w:tcPr>
          <w:p w14:paraId="2ACF510C">
            <w:pPr>
              <w:keepNext w:val="0"/>
              <w:keepLines w:val="0"/>
              <w:pageBreakBefore w:val="0"/>
              <w:widowControl/>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.00</w:t>
            </w:r>
          </w:p>
        </w:tc>
        <w:tc>
          <w:tcPr>
            <w:tcW w:w="990" w:type="dxa"/>
            <w:vAlign w:val="center"/>
          </w:tcPr>
          <w:p w14:paraId="5F8AD221">
            <w:pPr>
              <w:pStyle w:val="10"/>
              <w:keepNext w:val="0"/>
              <w:keepLines w:val="0"/>
              <w:pageBreakBefore w:val="0"/>
              <w:kinsoku/>
              <w:overflowPunct/>
              <w:topLinePunct w:val="0"/>
              <w:autoSpaceDE/>
              <w:autoSpaceDN/>
              <w:bidi w:val="0"/>
              <w:adjustRightIn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是</w:t>
            </w:r>
          </w:p>
        </w:tc>
        <w:tc>
          <w:tcPr>
            <w:tcW w:w="6054" w:type="dxa"/>
            <w:vAlign w:val="center"/>
          </w:tcPr>
          <w:p w14:paraId="2266E1C0">
            <w:pPr>
              <w:keepNext w:val="0"/>
              <w:keepLines w:val="0"/>
              <w:pageBreakBefore w:val="0"/>
              <w:widowControl/>
              <w:kinsoku/>
              <w:wordWrap w:val="0"/>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根据各</w:t>
            </w: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针对本项目</w:t>
            </w:r>
            <w:r>
              <w:rPr>
                <w:rFonts w:hint="eastAsia" w:ascii="宋体" w:hAnsi="宋体" w:eastAsia="宋体" w:cs="宋体"/>
                <w:color w:val="auto"/>
                <w:kern w:val="0"/>
                <w:sz w:val="24"/>
                <w:szCs w:val="24"/>
                <w:highlight w:val="none"/>
              </w:rPr>
              <w:t>拟派</w:t>
            </w:r>
            <w:r>
              <w:rPr>
                <w:rFonts w:hint="eastAsia" w:ascii="宋体" w:hAnsi="宋体" w:eastAsia="宋体" w:cs="宋体"/>
                <w:color w:val="auto"/>
                <w:kern w:val="0"/>
                <w:sz w:val="24"/>
                <w:szCs w:val="24"/>
                <w:highlight w:val="none"/>
                <w:lang w:val="en-US" w:eastAsia="zh-CN"/>
              </w:rPr>
              <w:t>遣</w:t>
            </w:r>
            <w:r>
              <w:rPr>
                <w:rFonts w:hint="eastAsia" w:ascii="宋体" w:hAnsi="宋体" w:eastAsia="宋体" w:cs="宋体"/>
                <w:color w:val="auto"/>
                <w:kern w:val="0"/>
                <w:sz w:val="24"/>
                <w:szCs w:val="24"/>
                <w:highlight w:val="none"/>
              </w:rPr>
              <w:t>的</w:t>
            </w:r>
            <w:r>
              <w:rPr>
                <w:rFonts w:hint="eastAsia" w:ascii="宋体" w:hAnsi="宋体" w:cs="宋体"/>
                <w:color w:val="auto"/>
                <w:kern w:val="0"/>
                <w:sz w:val="24"/>
                <w:highlight w:val="none"/>
              </w:rPr>
              <w:t>保安队员</w:t>
            </w:r>
            <w:r>
              <w:rPr>
                <w:rFonts w:hint="eastAsia" w:ascii="宋体" w:hAnsi="宋体" w:cs="宋体"/>
                <w:color w:val="auto"/>
                <w:kern w:val="0"/>
                <w:sz w:val="24"/>
                <w:szCs w:val="24"/>
                <w:highlight w:val="none"/>
                <w:lang w:val="en-US" w:eastAsia="zh-CN"/>
              </w:rPr>
              <w:t>中</w:t>
            </w:r>
            <w:r>
              <w:rPr>
                <w:rFonts w:hint="eastAsia" w:ascii="宋体" w:hAnsi="宋体" w:eastAsia="宋体" w:cs="宋体"/>
                <w:color w:val="auto"/>
                <w:kern w:val="0"/>
                <w:sz w:val="24"/>
                <w:szCs w:val="24"/>
                <w:highlight w:val="none"/>
              </w:rPr>
              <w:t>年龄</w:t>
            </w:r>
            <w:r>
              <w:rPr>
                <w:rFonts w:hint="eastAsia" w:ascii="宋体" w:hAnsi="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rPr>
              <w:t>40周岁</w:t>
            </w:r>
            <w:r>
              <w:rPr>
                <w:rFonts w:hint="eastAsia" w:ascii="宋体" w:hAnsi="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以下</w:t>
            </w:r>
            <w:r>
              <w:rPr>
                <w:rFonts w:hint="eastAsia" w:ascii="宋体" w:hAnsi="宋体" w:cs="宋体"/>
                <w:color w:val="auto"/>
                <w:kern w:val="0"/>
                <w:sz w:val="24"/>
                <w:szCs w:val="24"/>
                <w:highlight w:val="none"/>
                <w:lang w:val="en-US" w:eastAsia="zh-CN"/>
              </w:rPr>
              <w:t>且</w:t>
            </w:r>
            <w:r>
              <w:rPr>
                <w:rFonts w:hint="eastAsia" w:ascii="宋体" w:hAnsi="宋体" w:eastAsia="宋体" w:cs="宋体"/>
                <w:color w:val="auto"/>
                <w:kern w:val="0"/>
                <w:sz w:val="24"/>
                <w:szCs w:val="24"/>
                <w:highlight w:val="none"/>
                <w:lang w:val="en-US" w:eastAsia="zh-CN"/>
              </w:rPr>
              <w:t>具有公安部门颁发的保安员证</w:t>
            </w:r>
            <w:r>
              <w:rPr>
                <w:rFonts w:hint="eastAsia" w:ascii="宋体" w:hAnsi="宋体" w:eastAsia="宋体" w:cs="宋体"/>
                <w:color w:val="auto"/>
                <w:kern w:val="0"/>
                <w:sz w:val="24"/>
                <w:highlight w:val="none"/>
              </w:rPr>
              <w:t>的基础上</w:t>
            </w:r>
            <w:r>
              <w:rPr>
                <w:rFonts w:hint="eastAsia" w:ascii="宋体" w:hAnsi="宋体" w:cs="宋体"/>
                <w:color w:val="auto"/>
                <w:kern w:val="0"/>
                <w:sz w:val="24"/>
                <w:highlight w:val="none"/>
                <w:lang w:eastAsia="zh-CN"/>
              </w:rPr>
              <w:t>，</w:t>
            </w:r>
            <w:r>
              <w:rPr>
                <w:rFonts w:hint="eastAsia" w:ascii="宋体" w:hAnsi="宋体" w:eastAsia="宋体" w:cs="宋体"/>
                <w:color w:val="auto"/>
                <w:sz w:val="24"/>
                <w:szCs w:val="24"/>
                <w:highlight w:val="none"/>
              </w:rPr>
              <w:t>具有：</w:t>
            </w:r>
            <w:r>
              <w:rPr>
                <w:rFonts w:hint="eastAsia" w:ascii="宋体" w:hAnsi="宋体" w:cs="宋体"/>
                <w:color w:val="auto"/>
                <w:sz w:val="24"/>
                <w:highlight w:val="none"/>
              </w:rPr>
              <w:t>（1）国家人力资源和社会保障部或国家体育总局颁发的游泳救生员证书；（2）职业技能鉴定指导中心颁发的防火安全操作专项职业能力证书；</w:t>
            </w:r>
            <w:r>
              <w:rPr>
                <w:rFonts w:hint="eastAsia" w:ascii="宋体" w:hAnsi="宋体" w:cs="宋体"/>
                <w:color w:val="auto"/>
                <w:kern w:val="0"/>
                <w:sz w:val="24"/>
                <w:highlight w:val="none"/>
              </w:rPr>
              <w:t>每提供1名的得1分，满分2分</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须提供：①有效身份证复印件</w:t>
            </w:r>
            <w:r>
              <w:rPr>
                <w:rFonts w:hint="eastAsia" w:ascii="宋体" w:hAnsi="宋体" w:eastAsia="宋体" w:cs="宋体"/>
                <w:color w:val="auto"/>
                <w:sz w:val="24"/>
                <w:szCs w:val="24"/>
                <w:highlight w:val="none"/>
                <w:lang w:eastAsia="zh-CN"/>
              </w:rPr>
              <w:t>、②</w:t>
            </w:r>
            <w:r>
              <w:rPr>
                <w:rFonts w:hint="eastAsia" w:ascii="宋体" w:hAnsi="宋体" w:eastAsia="宋体" w:cs="宋体"/>
                <w:color w:val="auto"/>
                <w:kern w:val="2"/>
                <w:sz w:val="24"/>
                <w:highlight w:val="none"/>
              </w:rPr>
              <w:t>公</w:t>
            </w:r>
            <w:r>
              <w:rPr>
                <w:rFonts w:hint="eastAsia" w:ascii="宋体" w:hAnsi="宋体" w:cs="宋体"/>
                <w:color w:val="auto"/>
                <w:kern w:val="0"/>
                <w:sz w:val="24"/>
                <w:highlight w:val="none"/>
              </w:rPr>
              <w:t>安部门颁发的保安员证复印件</w:t>
            </w:r>
            <w:r>
              <w:rPr>
                <w:rFonts w:hint="eastAsia" w:ascii="宋体" w:hAnsi="宋体" w:eastAsia="宋体" w:cs="宋体"/>
                <w:color w:val="auto"/>
                <w:kern w:val="0"/>
                <w:sz w:val="24"/>
                <w:szCs w:val="24"/>
                <w:highlight w:val="none"/>
                <w:lang w:val="en-US" w:eastAsia="zh-CN"/>
              </w:rPr>
              <w:t>、</w:t>
            </w:r>
            <w:r>
              <w:rPr>
                <w:rFonts w:hint="default" w:ascii="宋体" w:hAnsi="宋体" w:eastAsia="宋体" w:cs="宋体"/>
                <w:color w:val="auto"/>
                <w:sz w:val="24"/>
                <w:szCs w:val="24"/>
                <w:highlight w:val="none"/>
                <w:lang w:eastAsia="zh-CN"/>
              </w:rPr>
              <w:t>③</w:t>
            </w:r>
            <w:r>
              <w:rPr>
                <w:rFonts w:hint="eastAsia" w:ascii="宋体" w:hAnsi="宋体" w:eastAsia="宋体" w:cs="宋体"/>
                <w:color w:val="auto"/>
                <w:sz w:val="24"/>
                <w:szCs w:val="24"/>
                <w:highlight w:val="none"/>
                <w:lang w:eastAsia="zh-CN"/>
              </w:rPr>
              <w:t>投标截止时间前六个月（不含投标截止时间的当月）</w:t>
            </w:r>
            <w:r>
              <w:rPr>
                <w:rFonts w:hint="eastAsia" w:ascii="宋体" w:hAnsi="宋体" w:eastAsia="宋体" w:cs="宋体"/>
                <w:color w:val="auto"/>
                <w:sz w:val="24"/>
                <w:szCs w:val="24"/>
                <w:highlight w:val="none"/>
              </w:rPr>
              <w:t>中任一个月</w:t>
            </w:r>
            <w:r>
              <w:rPr>
                <w:rFonts w:hint="eastAsia" w:ascii="宋体" w:hAnsi="宋体" w:cs="宋体"/>
                <w:color w:val="auto"/>
                <w:kern w:val="0"/>
                <w:sz w:val="24"/>
                <w:szCs w:val="24"/>
                <w:highlight w:val="none"/>
                <w:lang w:bidi="ar"/>
              </w:rPr>
              <w:t>投标人</w:t>
            </w:r>
            <w:r>
              <w:rPr>
                <w:rFonts w:hint="eastAsia" w:ascii="宋体" w:hAnsi="宋体" w:eastAsia="宋体" w:cs="宋体"/>
                <w:color w:val="auto"/>
                <w:sz w:val="24"/>
                <w:szCs w:val="24"/>
                <w:highlight w:val="none"/>
              </w:rPr>
              <w:t>为其缴纳社保</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含养老保险、失业保险、工伤保险、医疗保险、生育保险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的证明材料复印件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并提供：④</w:t>
            </w:r>
            <w:r>
              <w:rPr>
                <w:rFonts w:hint="eastAsia" w:ascii="宋体" w:hAnsi="宋体" w:cs="宋体"/>
                <w:color w:val="auto"/>
                <w:sz w:val="24"/>
                <w:highlight w:val="none"/>
              </w:rPr>
              <w:t>游泳救生员证书复印件（须提供技能人才评价证书全国联网查询网站的截图证明）；</w:t>
            </w:r>
            <w:r>
              <w:rPr>
                <w:rFonts w:hint="eastAsia" w:ascii="宋体" w:hAnsi="宋体" w:eastAsia="宋体" w:cs="宋体"/>
                <w:color w:val="auto"/>
                <w:sz w:val="24"/>
                <w:szCs w:val="24"/>
                <w:highlight w:val="none"/>
                <w:lang w:val="en-US" w:eastAsia="zh-CN"/>
              </w:rPr>
              <w:t>⑤</w:t>
            </w:r>
            <w:r>
              <w:rPr>
                <w:rFonts w:hint="eastAsia" w:ascii="宋体" w:hAnsi="宋体" w:cs="宋体"/>
                <w:color w:val="auto"/>
                <w:sz w:val="24"/>
                <w:highlight w:val="none"/>
              </w:rPr>
              <w:t>防火安全操作专项职业能力证书复印件（须提供职业技能鉴定指导中心网站查验网页截图证明），</w:t>
            </w:r>
            <w:r>
              <w:rPr>
                <w:rFonts w:hint="eastAsia" w:ascii="宋体" w:hAnsi="宋体" w:cs="宋体"/>
                <w:color w:val="auto"/>
                <w:kern w:val="0"/>
                <w:sz w:val="24"/>
                <w:highlight w:val="none"/>
                <w:lang w:eastAsia="zh-CN"/>
              </w:rPr>
              <w:t>以上证明材料未提供或提供不全的不得分。本项人员不得与其它评分项人员重复得分。</w:t>
            </w:r>
          </w:p>
        </w:tc>
      </w:tr>
    </w:tbl>
    <w:p w14:paraId="733AA1D2">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商务项（F3×A3）满分为</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.0000分</w:t>
      </w:r>
    </w:p>
    <w:tbl>
      <w:tblPr>
        <w:tblStyle w:val="8"/>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3"/>
        <w:gridCol w:w="1015"/>
        <w:gridCol w:w="1050"/>
        <w:gridCol w:w="5983"/>
      </w:tblGrid>
      <w:tr w14:paraId="39AF9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pct"/>
            <w:vAlign w:val="center"/>
          </w:tcPr>
          <w:p w14:paraId="0AA14B71">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25" w:type="pct"/>
            <w:vAlign w:val="center"/>
          </w:tcPr>
          <w:p w14:paraId="1448B51A">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543" w:type="pct"/>
            <w:vAlign w:val="center"/>
          </w:tcPr>
          <w:p w14:paraId="59C7FD09">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是否客观项</w:t>
            </w:r>
          </w:p>
        </w:tc>
        <w:tc>
          <w:tcPr>
            <w:tcW w:w="3095" w:type="pct"/>
            <w:vAlign w:val="center"/>
          </w:tcPr>
          <w:p w14:paraId="647F0366">
            <w:pPr>
              <w:pStyle w:val="10"/>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01DD9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pct"/>
            <w:vAlign w:val="center"/>
          </w:tcPr>
          <w:p w14:paraId="33BC947D">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、业绩</w:t>
            </w:r>
          </w:p>
        </w:tc>
        <w:tc>
          <w:tcPr>
            <w:tcW w:w="525" w:type="pct"/>
            <w:vAlign w:val="center"/>
          </w:tcPr>
          <w:p w14:paraId="21378F6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3.00</w:t>
            </w:r>
          </w:p>
        </w:tc>
        <w:tc>
          <w:tcPr>
            <w:tcW w:w="543" w:type="pct"/>
            <w:vAlign w:val="center"/>
          </w:tcPr>
          <w:p w14:paraId="15200419">
            <w:pPr>
              <w:pStyle w:val="10"/>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是</w:t>
            </w:r>
          </w:p>
        </w:tc>
        <w:tc>
          <w:tcPr>
            <w:tcW w:w="3095" w:type="pct"/>
            <w:vAlign w:val="center"/>
          </w:tcPr>
          <w:p w14:paraId="28EBCBD7">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rPr>
              <w:t>根据各投标人提供的自</w:t>
            </w:r>
            <w:r>
              <w:rPr>
                <w:rFonts w:hint="eastAsia" w:ascii="宋体" w:hAnsi="宋体" w:cs="宋体"/>
                <w:color w:val="auto"/>
                <w:kern w:val="0"/>
                <w:sz w:val="24"/>
                <w:highlight w:val="none"/>
                <w:lang w:val="en-US" w:eastAsia="zh-CN"/>
              </w:rPr>
              <w:t>2021</w:t>
            </w:r>
            <w:r>
              <w:rPr>
                <w:rFonts w:hint="eastAsia" w:ascii="宋体" w:hAnsi="宋体" w:cs="宋体"/>
                <w:color w:val="auto"/>
                <w:kern w:val="0"/>
                <w:sz w:val="24"/>
                <w:highlight w:val="none"/>
              </w:rPr>
              <w:t>年1月1日</w:t>
            </w:r>
            <w:r>
              <w:rPr>
                <w:rFonts w:hint="eastAsia" w:ascii="宋体" w:hAnsi="宋体" w:cs="宋体"/>
                <w:color w:val="auto"/>
                <w:kern w:val="0"/>
                <w:sz w:val="24"/>
                <w:highlight w:val="none"/>
                <w:lang w:val="en-US" w:eastAsia="zh-CN"/>
              </w:rPr>
              <w:t>起</w:t>
            </w:r>
            <w:r>
              <w:rPr>
                <w:rFonts w:hint="eastAsia" w:ascii="宋体" w:hAnsi="宋体" w:cs="宋体"/>
                <w:color w:val="auto"/>
                <w:kern w:val="0"/>
                <w:sz w:val="24"/>
                <w:highlight w:val="none"/>
              </w:rPr>
              <w:t>至投标截止时间止（日期以合同签订时间为准）</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由投标人自身完成</w:t>
            </w:r>
            <w:r>
              <w:rPr>
                <w:rFonts w:hint="eastAsia" w:ascii="宋体" w:hAnsi="宋体" w:cs="宋体"/>
                <w:color w:val="auto"/>
                <w:kern w:val="0"/>
                <w:sz w:val="24"/>
                <w:highlight w:val="none"/>
                <w:lang w:val="en-US" w:eastAsia="zh-CN"/>
              </w:rPr>
              <w:t>安保服务项目</w:t>
            </w:r>
            <w:r>
              <w:rPr>
                <w:rFonts w:hint="eastAsia" w:ascii="宋体" w:hAnsi="宋体" w:cs="宋体"/>
                <w:color w:val="auto"/>
                <w:kern w:val="0"/>
                <w:sz w:val="24"/>
                <w:highlight w:val="none"/>
              </w:rPr>
              <w:t>的业绩情况进行评分，每提供一份</w:t>
            </w:r>
            <w:r>
              <w:rPr>
                <w:rFonts w:hint="eastAsia" w:ascii="宋体" w:hAnsi="宋体" w:cs="宋体"/>
                <w:color w:val="auto"/>
                <w:sz w:val="24"/>
                <w:highlight w:val="none"/>
              </w:rPr>
              <w:t>完整业绩证明材料</w:t>
            </w:r>
            <w:r>
              <w:rPr>
                <w:rFonts w:hint="eastAsia" w:ascii="宋体" w:hAnsi="宋体" w:cs="宋体"/>
                <w:color w:val="auto"/>
                <w:kern w:val="0"/>
                <w:sz w:val="24"/>
                <w:highlight w:val="none"/>
              </w:rPr>
              <w:t>的得1分，满分3分。注：</w:t>
            </w:r>
            <w:r>
              <w:rPr>
                <w:rFonts w:hint="eastAsia" w:asciiTheme="minorEastAsia" w:hAnsiTheme="minorEastAsia" w:eastAsiaTheme="minorEastAsia" w:cstheme="minorEastAsia"/>
                <w:color w:val="auto"/>
                <w:sz w:val="24"/>
                <w:szCs w:val="24"/>
                <w:highlight w:val="none"/>
              </w:rPr>
              <w:t>须</w:t>
            </w:r>
            <w:r>
              <w:rPr>
                <w:rFonts w:hint="eastAsia" w:asciiTheme="minorEastAsia" w:hAnsiTheme="minorEastAsia" w:cstheme="minorEastAsia"/>
                <w:color w:val="auto"/>
                <w:sz w:val="24"/>
                <w:szCs w:val="24"/>
                <w:highlight w:val="none"/>
                <w:lang w:val="en-US" w:eastAsia="zh-CN"/>
              </w:rPr>
              <w:t>同时</w:t>
            </w:r>
            <w:r>
              <w:rPr>
                <w:rFonts w:hint="eastAsia" w:asciiTheme="minorEastAsia" w:hAnsiTheme="minorEastAsia" w:eastAsiaTheme="minorEastAsia" w:cstheme="minorEastAsia"/>
                <w:color w:val="auto"/>
                <w:sz w:val="24"/>
                <w:szCs w:val="24"/>
                <w:highlight w:val="none"/>
              </w:rPr>
              <w:t>提供该业绩项目的中标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公告（提供相关网站中标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公告的下载网页并注明网址）、中标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成交</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通知书复印件、采购合同文本复印件以及能够证明该业绩项目已经采购人验收合格的相关证明文件复印件</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否则不得分</w:t>
            </w:r>
            <w:r>
              <w:rPr>
                <w:rFonts w:hint="eastAsia" w:asciiTheme="minorEastAsia" w:hAnsiTheme="minorEastAsia" w:cstheme="minorEastAsia"/>
                <w:color w:val="auto"/>
                <w:sz w:val="24"/>
                <w:szCs w:val="24"/>
                <w:highlight w:val="none"/>
                <w:lang w:eastAsia="zh-CN"/>
              </w:rPr>
              <w:t>。</w:t>
            </w:r>
            <w:r>
              <w:rPr>
                <w:rFonts w:hint="eastAsia" w:ascii="宋体" w:hAnsi="宋体" w:cs="宋体"/>
                <w:color w:val="auto"/>
                <w:sz w:val="24"/>
                <w:highlight w:val="none"/>
              </w:rPr>
              <w:t>本项与</w:t>
            </w:r>
            <w:r>
              <w:rPr>
                <w:rFonts w:hint="eastAsia" w:ascii="宋体" w:hAnsi="宋体" w:cs="宋体"/>
                <w:color w:val="auto"/>
                <w:kern w:val="0"/>
                <w:sz w:val="24"/>
                <w:highlight w:val="none"/>
              </w:rPr>
              <w:t>满意度</w:t>
            </w:r>
            <w:r>
              <w:rPr>
                <w:rFonts w:hint="eastAsia" w:ascii="宋体" w:hAnsi="宋体" w:cs="宋体"/>
                <w:color w:val="auto"/>
                <w:kern w:val="0"/>
                <w:sz w:val="24"/>
                <w:highlight w:val="none"/>
                <w:lang w:val="en-US" w:eastAsia="zh-CN"/>
              </w:rPr>
              <w:t>评价</w:t>
            </w:r>
            <w:r>
              <w:rPr>
                <w:rFonts w:hint="eastAsia" w:ascii="宋体" w:hAnsi="宋体" w:cs="宋体"/>
                <w:color w:val="auto"/>
                <w:kern w:val="0"/>
                <w:sz w:val="24"/>
                <w:highlight w:val="none"/>
              </w:rPr>
              <w:t>评分项</w:t>
            </w:r>
            <w:r>
              <w:rPr>
                <w:rFonts w:hint="eastAsia" w:ascii="宋体" w:hAnsi="宋体" w:cs="宋体"/>
                <w:color w:val="auto"/>
                <w:kern w:val="0"/>
                <w:sz w:val="24"/>
                <w:highlight w:val="none"/>
                <w:lang w:val="en-US" w:eastAsia="zh-CN"/>
              </w:rPr>
              <w:t>中同一项目的不得</w:t>
            </w:r>
            <w:r>
              <w:rPr>
                <w:rFonts w:hint="eastAsia" w:ascii="宋体" w:hAnsi="宋体" w:cs="宋体"/>
                <w:color w:val="auto"/>
                <w:sz w:val="24"/>
                <w:highlight w:val="none"/>
              </w:rPr>
              <w:t>重复得分。</w:t>
            </w:r>
          </w:p>
        </w:tc>
      </w:tr>
      <w:tr w14:paraId="3FD77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pct"/>
            <w:vAlign w:val="center"/>
          </w:tcPr>
          <w:p w14:paraId="34BF9DB5">
            <w:pPr>
              <w:pStyle w:val="10"/>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2、保险保障</w:t>
            </w:r>
          </w:p>
        </w:tc>
        <w:tc>
          <w:tcPr>
            <w:tcW w:w="525" w:type="pct"/>
            <w:vAlign w:val="center"/>
          </w:tcPr>
          <w:p w14:paraId="60D27170">
            <w:pPr>
              <w:pStyle w:val="10"/>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2.00</w:t>
            </w:r>
          </w:p>
        </w:tc>
        <w:tc>
          <w:tcPr>
            <w:tcW w:w="543" w:type="pct"/>
            <w:vAlign w:val="center"/>
          </w:tcPr>
          <w:p w14:paraId="3810BDC2">
            <w:pPr>
              <w:pStyle w:val="10"/>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是</w:t>
            </w:r>
          </w:p>
        </w:tc>
        <w:tc>
          <w:tcPr>
            <w:tcW w:w="3095" w:type="pct"/>
            <w:vAlign w:val="top"/>
          </w:tcPr>
          <w:p w14:paraId="4C8203D9">
            <w:pPr>
              <w:pStyle w:val="10"/>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ascii="宋体" w:hAnsi="宋体" w:cs="宋体"/>
                <w:color w:val="auto"/>
                <w:sz w:val="24"/>
                <w:szCs w:val="24"/>
                <w:highlight w:val="none"/>
              </w:rPr>
              <w:t>根据</w:t>
            </w:r>
            <w:r>
              <w:rPr>
                <w:rFonts w:hint="eastAsia" w:ascii="宋体" w:hAnsi="宋体" w:cs="宋体"/>
                <w:color w:val="auto"/>
                <w:sz w:val="24"/>
                <w:szCs w:val="24"/>
                <w:highlight w:val="none"/>
              </w:rPr>
              <w:t>各投标人</w:t>
            </w:r>
            <w:r>
              <w:rPr>
                <w:rFonts w:ascii="宋体" w:hAnsi="宋体" w:cs="宋体"/>
                <w:color w:val="auto"/>
                <w:sz w:val="24"/>
                <w:szCs w:val="24"/>
                <w:highlight w:val="none"/>
              </w:rPr>
              <w:t>承诺</w:t>
            </w:r>
            <w:r>
              <w:rPr>
                <w:rFonts w:hint="eastAsia" w:ascii="宋体" w:hAnsi="宋体" w:cs="宋体"/>
                <w:color w:val="auto"/>
                <w:sz w:val="24"/>
                <w:szCs w:val="24"/>
                <w:highlight w:val="none"/>
                <w:lang w:val="en-US" w:eastAsia="zh-CN"/>
              </w:rPr>
              <w:t>中标</w:t>
            </w:r>
            <w:r>
              <w:rPr>
                <w:rFonts w:ascii="宋体" w:hAnsi="宋体" w:cs="宋体"/>
                <w:color w:val="auto"/>
                <w:sz w:val="24"/>
                <w:szCs w:val="24"/>
                <w:highlight w:val="none"/>
              </w:rPr>
              <w:t>后为本项目投入的所有人员购买意外伤害保险或雇主责任险的保额情况</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保险</w:t>
            </w:r>
            <w:r>
              <w:rPr>
                <w:rFonts w:ascii="宋体" w:hAnsi="宋体" w:cs="宋体"/>
                <w:color w:val="auto"/>
                <w:sz w:val="24"/>
                <w:szCs w:val="24"/>
                <w:highlight w:val="none"/>
              </w:rPr>
              <w:t>期</w:t>
            </w:r>
            <w:r>
              <w:rPr>
                <w:rFonts w:hint="eastAsia" w:ascii="宋体" w:hAnsi="宋体" w:cs="宋体"/>
                <w:color w:val="auto"/>
                <w:sz w:val="24"/>
                <w:szCs w:val="24"/>
                <w:highlight w:val="none"/>
                <w:lang w:val="en-US" w:eastAsia="zh-CN"/>
              </w:rPr>
              <w:t>涵盖</w:t>
            </w:r>
            <w:r>
              <w:rPr>
                <w:rFonts w:ascii="宋体" w:hAnsi="宋体" w:cs="宋体"/>
                <w:color w:val="auto"/>
                <w:sz w:val="24"/>
                <w:szCs w:val="24"/>
                <w:highlight w:val="none"/>
              </w:rPr>
              <w:t>本项目合同服务期</w:t>
            </w:r>
            <w:r>
              <w:rPr>
                <w:rFonts w:hint="eastAsia" w:ascii="宋体" w:hAnsi="宋体" w:cs="宋体"/>
                <w:color w:val="auto"/>
                <w:sz w:val="24"/>
                <w:szCs w:val="24"/>
                <w:highlight w:val="none"/>
                <w:lang w:val="en-US" w:eastAsia="zh-CN"/>
              </w:rPr>
              <w:t>限</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进行评分：保额≥</w:t>
            </w:r>
            <w:r>
              <w:rPr>
                <w:rFonts w:hint="eastAsia" w:ascii="宋体" w:hAnsi="宋体" w:cs="宋体"/>
                <w:color w:val="auto"/>
                <w:sz w:val="24"/>
                <w:szCs w:val="24"/>
                <w:highlight w:val="none"/>
                <w:lang w:val="en-US" w:eastAsia="zh-CN"/>
              </w:rPr>
              <w:t>100</w:t>
            </w:r>
            <w:r>
              <w:rPr>
                <w:rFonts w:ascii="宋体" w:hAnsi="宋体" w:cs="宋体"/>
                <w:color w:val="auto"/>
                <w:sz w:val="24"/>
                <w:szCs w:val="24"/>
                <w:highlight w:val="none"/>
              </w:rPr>
              <w:t>万元的得</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分；</w:t>
            </w:r>
            <w:r>
              <w:rPr>
                <w:rFonts w:hint="eastAsia" w:ascii="宋体" w:hAnsi="宋体" w:cs="宋体"/>
                <w:color w:val="auto"/>
                <w:sz w:val="24"/>
                <w:szCs w:val="24"/>
                <w:highlight w:val="none"/>
                <w:lang w:val="en-US" w:eastAsia="zh-CN"/>
              </w:rPr>
              <w:t>100</w:t>
            </w:r>
            <w:r>
              <w:rPr>
                <w:rFonts w:ascii="宋体" w:hAnsi="宋体" w:cs="宋体"/>
                <w:color w:val="auto"/>
                <w:sz w:val="24"/>
                <w:szCs w:val="24"/>
                <w:highlight w:val="none"/>
              </w:rPr>
              <w:t>万元＞保额≥</w:t>
            </w:r>
            <w:r>
              <w:rPr>
                <w:rFonts w:hint="eastAsia" w:ascii="宋体" w:hAnsi="宋体" w:cs="宋体"/>
                <w:color w:val="auto"/>
                <w:sz w:val="24"/>
                <w:szCs w:val="24"/>
                <w:highlight w:val="none"/>
                <w:lang w:val="en-US" w:eastAsia="zh-CN"/>
              </w:rPr>
              <w:t>80</w:t>
            </w:r>
            <w:r>
              <w:rPr>
                <w:rFonts w:ascii="宋体" w:hAnsi="宋体" w:cs="宋体"/>
                <w:color w:val="auto"/>
                <w:sz w:val="24"/>
                <w:szCs w:val="24"/>
                <w:highlight w:val="none"/>
              </w:rPr>
              <w:t>万元的得</w:t>
            </w: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分；保额＜</w:t>
            </w:r>
            <w:r>
              <w:rPr>
                <w:rFonts w:hint="eastAsia" w:ascii="宋体" w:hAnsi="宋体" w:cs="宋体"/>
                <w:color w:val="auto"/>
                <w:sz w:val="24"/>
                <w:szCs w:val="24"/>
                <w:highlight w:val="none"/>
                <w:lang w:val="en-US" w:eastAsia="zh-CN"/>
              </w:rPr>
              <w:t>80</w:t>
            </w:r>
            <w:r>
              <w:rPr>
                <w:rFonts w:ascii="宋体" w:hAnsi="宋体" w:cs="宋体"/>
                <w:color w:val="auto"/>
                <w:sz w:val="24"/>
                <w:szCs w:val="24"/>
                <w:highlight w:val="none"/>
              </w:rPr>
              <w:t>万元的不得分。</w:t>
            </w:r>
            <w:r>
              <w:rPr>
                <w:rFonts w:hint="eastAsia" w:ascii="宋体" w:hAnsi="宋体" w:cs="宋体"/>
                <w:color w:val="auto"/>
                <w:sz w:val="24"/>
                <w:szCs w:val="24"/>
                <w:highlight w:val="none"/>
                <w:lang w:val="en-US" w:eastAsia="zh-CN"/>
              </w:rPr>
              <w:t>注：</w:t>
            </w:r>
            <w:r>
              <w:rPr>
                <w:rFonts w:ascii="宋体" w:hAnsi="宋体" w:cs="宋体"/>
                <w:color w:val="auto"/>
                <w:sz w:val="24"/>
                <w:szCs w:val="24"/>
                <w:highlight w:val="none"/>
              </w:rPr>
              <w:t>须提供承诺函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格式自拟</w:t>
            </w:r>
            <w:r>
              <w:rPr>
                <w:rFonts w:hint="eastAsia" w:ascii="宋体" w:hAnsi="宋体" w:cs="宋体"/>
                <w:color w:val="auto"/>
                <w:sz w:val="24"/>
                <w:szCs w:val="24"/>
                <w:highlight w:val="none"/>
                <w:lang w:eastAsia="zh-CN"/>
              </w:rPr>
              <w:t>）</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否则不得分</w:t>
            </w:r>
            <w:r>
              <w:rPr>
                <w:rFonts w:ascii="宋体" w:hAnsi="宋体" w:cs="宋体"/>
                <w:color w:val="auto"/>
                <w:sz w:val="24"/>
                <w:szCs w:val="24"/>
                <w:highlight w:val="none"/>
              </w:rPr>
              <w:t>。</w:t>
            </w:r>
          </w:p>
        </w:tc>
      </w:tr>
      <w:tr w14:paraId="51BC3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pct"/>
            <w:vAlign w:val="center"/>
          </w:tcPr>
          <w:p w14:paraId="0D916A1F">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、抓获违法</w:t>
            </w:r>
            <w:r>
              <w:rPr>
                <w:rFonts w:hint="eastAsia" w:ascii="宋体" w:hAnsi="宋体" w:cs="宋体"/>
                <w:color w:val="auto"/>
                <w:kern w:val="0"/>
                <w:sz w:val="24"/>
                <w:highlight w:val="none"/>
                <w:lang w:val="en-US" w:eastAsia="zh-CN"/>
              </w:rPr>
              <w:t>或</w:t>
            </w:r>
            <w:r>
              <w:rPr>
                <w:rFonts w:hint="eastAsia" w:ascii="宋体" w:hAnsi="宋体" w:cs="宋体"/>
                <w:color w:val="auto"/>
                <w:kern w:val="0"/>
                <w:sz w:val="24"/>
                <w:highlight w:val="none"/>
              </w:rPr>
              <w:t>犯罪嫌疑人</w:t>
            </w:r>
            <w:r>
              <w:rPr>
                <w:rFonts w:hint="eastAsia" w:ascii="宋体" w:hAnsi="宋体" w:cs="宋体"/>
                <w:color w:val="auto"/>
                <w:kern w:val="0"/>
                <w:sz w:val="24"/>
                <w:highlight w:val="none"/>
                <w:lang w:val="en-US" w:eastAsia="zh-CN"/>
              </w:rPr>
              <w:t>情况</w:t>
            </w:r>
          </w:p>
        </w:tc>
        <w:tc>
          <w:tcPr>
            <w:tcW w:w="525" w:type="pct"/>
            <w:vAlign w:val="center"/>
          </w:tcPr>
          <w:p w14:paraId="3B3B247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.00</w:t>
            </w:r>
          </w:p>
        </w:tc>
        <w:tc>
          <w:tcPr>
            <w:tcW w:w="543" w:type="pct"/>
            <w:vAlign w:val="center"/>
          </w:tcPr>
          <w:p w14:paraId="1BC9C966">
            <w:pPr>
              <w:pStyle w:val="10"/>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是</w:t>
            </w:r>
          </w:p>
        </w:tc>
        <w:tc>
          <w:tcPr>
            <w:tcW w:w="3095" w:type="pct"/>
            <w:vAlign w:val="center"/>
          </w:tcPr>
          <w:p w14:paraId="331A0CE3">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auto"/>
                <w:sz w:val="24"/>
                <w:szCs w:val="24"/>
                <w:highlight w:val="none"/>
              </w:rPr>
            </w:pPr>
            <w:r>
              <w:rPr>
                <w:rFonts w:hint="eastAsia" w:asciiTheme="minorEastAsia" w:hAnsiTheme="minorEastAsia" w:cstheme="minorEastAsia"/>
                <w:color w:val="auto"/>
                <w:sz w:val="24"/>
                <w:highlight w:val="none"/>
              </w:rPr>
              <w:t>根据</w:t>
            </w:r>
            <w:r>
              <w:rPr>
                <w:rFonts w:hint="eastAsia" w:ascii="宋体" w:hAnsi="宋体" w:cs="宋体"/>
                <w:color w:val="auto"/>
                <w:kern w:val="0"/>
                <w:sz w:val="24"/>
                <w:highlight w:val="none"/>
              </w:rPr>
              <w:t>各</w:t>
            </w:r>
            <w:r>
              <w:rPr>
                <w:rFonts w:hint="eastAsia" w:asciiTheme="minorEastAsia" w:hAnsiTheme="minorEastAsia" w:cstheme="minorEastAsia"/>
                <w:color w:val="auto"/>
                <w:sz w:val="24"/>
                <w:highlight w:val="none"/>
              </w:rPr>
              <w:t>投标人承接的</w:t>
            </w:r>
            <w:r>
              <w:rPr>
                <w:rFonts w:hint="eastAsia" w:asciiTheme="minorEastAsia" w:hAnsiTheme="minorEastAsia" w:cstheme="minorEastAsia"/>
                <w:color w:val="auto"/>
                <w:kern w:val="0"/>
                <w:sz w:val="24"/>
                <w:highlight w:val="none"/>
              </w:rPr>
              <w:t>保安服务项目中有在业主单位网站（如政府部门、企事业单位、高校等网站）刊登的抓获现行违法犯罪情况的，每提供</w:t>
            </w:r>
            <w:r>
              <w:rPr>
                <w:rFonts w:hint="eastAsia" w:asciiTheme="minorEastAsia" w:hAnsiTheme="minorEastAsia" w:cstheme="minorEastAsia"/>
                <w:color w:val="auto"/>
                <w:kern w:val="0"/>
                <w:sz w:val="24"/>
                <w:highlight w:val="none"/>
                <w:lang w:val="en-US" w:eastAsia="zh-CN"/>
              </w:rPr>
              <w:t>3</w:t>
            </w:r>
            <w:r>
              <w:rPr>
                <w:rFonts w:hint="eastAsia" w:asciiTheme="minorEastAsia" w:hAnsiTheme="minorEastAsia" w:cstheme="minorEastAsia"/>
                <w:color w:val="auto"/>
                <w:kern w:val="0"/>
                <w:sz w:val="24"/>
                <w:highlight w:val="none"/>
              </w:rPr>
              <w:t>起证明材料的得1分，满分</w:t>
            </w:r>
            <w:r>
              <w:rPr>
                <w:rFonts w:hint="eastAsia" w:asciiTheme="minorEastAsia" w:hAnsiTheme="minorEastAsia" w:cstheme="minorEastAsia"/>
                <w:color w:val="auto"/>
                <w:kern w:val="0"/>
                <w:sz w:val="24"/>
                <w:highlight w:val="none"/>
                <w:lang w:val="en-US" w:eastAsia="zh-CN"/>
              </w:rPr>
              <w:t>3</w:t>
            </w:r>
            <w:r>
              <w:rPr>
                <w:rFonts w:hint="eastAsia" w:asciiTheme="minorEastAsia" w:hAnsiTheme="minorEastAsia" w:cstheme="minorEastAsia"/>
                <w:color w:val="auto"/>
                <w:kern w:val="0"/>
                <w:sz w:val="24"/>
                <w:highlight w:val="none"/>
              </w:rPr>
              <w:t>分。</w:t>
            </w:r>
            <w:r>
              <w:rPr>
                <w:rFonts w:hint="eastAsia" w:asciiTheme="minorEastAsia" w:hAnsiTheme="minorEastAsia" w:cstheme="minorEastAsia"/>
                <w:color w:val="auto"/>
                <w:kern w:val="0"/>
                <w:sz w:val="24"/>
                <w:highlight w:val="none"/>
                <w:lang w:val="en-US" w:eastAsia="zh-CN"/>
              </w:rPr>
              <w:t>注：</w:t>
            </w:r>
            <w:r>
              <w:rPr>
                <w:rFonts w:ascii="宋体" w:hAnsi="宋体" w:cs="宋体"/>
                <w:color w:val="auto"/>
                <w:sz w:val="24"/>
                <w:szCs w:val="24"/>
                <w:highlight w:val="none"/>
              </w:rPr>
              <w:t>须</w:t>
            </w:r>
            <w:r>
              <w:rPr>
                <w:rFonts w:hint="eastAsia" w:asciiTheme="minorEastAsia" w:hAnsiTheme="minorEastAsia" w:cstheme="minorEastAsia"/>
                <w:color w:val="auto"/>
                <w:kern w:val="0"/>
                <w:sz w:val="24"/>
                <w:highlight w:val="none"/>
              </w:rPr>
              <w:t>提供有关事件的网页报道截图、事件发生地业主单位与</w:t>
            </w:r>
            <w:r>
              <w:rPr>
                <w:rFonts w:hint="eastAsia" w:asciiTheme="minorEastAsia" w:hAnsiTheme="minorEastAsia" w:cstheme="minorEastAsia"/>
                <w:color w:val="auto"/>
                <w:kern w:val="0"/>
                <w:sz w:val="24"/>
                <w:highlight w:val="none"/>
                <w:lang w:val="en-US" w:eastAsia="zh-CN"/>
              </w:rPr>
              <w:t>投标人</w:t>
            </w:r>
            <w:r>
              <w:rPr>
                <w:rFonts w:hint="eastAsia" w:asciiTheme="minorEastAsia" w:hAnsiTheme="minorEastAsia" w:cstheme="minorEastAsia"/>
                <w:color w:val="auto"/>
                <w:kern w:val="0"/>
                <w:sz w:val="24"/>
                <w:highlight w:val="none"/>
              </w:rPr>
              <w:t>签订的服务合同，否则不得分。</w:t>
            </w:r>
          </w:p>
        </w:tc>
      </w:tr>
      <w:tr w14:paraId="396D2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5" w:type="pct"/>
            <w:vAlign w:val="center"/>
          </w:tcPr>
          <w:p w14:paraId="7C2D0EF5">
            <w:pPr>
              <w:pStyle w:val="10"/>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4、履约保障及诚信承诺</w:t>
            </w:r>
          </w:p>
        </w:tc>
        <w:tc>
          <w:tcPr>
            <w:tcW w:w="525" w:type="pct"/>
            <w:vAlign w:val="center"/>
          </w:tcPr>
          <w:p w14:paraId="636ADDB9">
            <w:pPr>
              <w:pStyle w:val="10"/>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2.00</w:t>
            </w:r>
          </w:p>
        </w:tc>
        <w:tc>
          <w:tcPr>
            <w:tcW w:w="543" w:type="pct"/>
            <w:vAlign w:val="center"/>
          </w:tcPr>
          <w:p w14:paraId="7854454A">
            <w:pPr>
              <w:pStyle w:val="10"/>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是</w:t>
            </w:r>
          </w:p>
        </w:tc>
        <w:tc>
          <w:tcPr>
            <w:tcW w:w="3095" w:type="pct"/>
            <w:vAlign w:val="top"/>
          </w:tcPr>
          <w:p w14:paraId="4125528C">
            <w:pPr>
              <w:pStyle w:val="10"/>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投标人根据实际情况进行承诺：①自投标人成立以来承接的安保服务项目，没有因投标人自身原因（如自愿放弃中标/成交等情况）放弃中标/成交的情况；②自投标人成立以来，在安保服务项目招标（采购）活动中未因提供虚假材料情况被相关部门或业主单位列入黑名单、相关处罚的得2分，承诺函</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格式自拟</w:t>
            </w:r>
            <w:r>
              <w:rPr>
                <w:rFonts w:hint="eastAsia" w:ascii="宋体" w:hAnsi="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未按要求或未提供承诺的不得分。注：以上承诺不含重大违法记录情况及不良信用记录情况（重大违法记录：指投标人因违法经营受到刑事处罚或责令停产停业、吊销许可证或执照、较大数额罚款等行政处罚。不良信用记录：投标人参加本项目采购活动(投标截止时间)前三年内被列入失信被执行人名单、重大税收违法案件当事人名单、政府采购严重违法失信行为记录名单及其他重大违法记录且相关信用惩戒期限未满的。）</w:t>
            </w:r>
          </w:p>
        </w:tc>
      </w:tr>
    </w:tbl>
    <w:p w14:paraId="43FE5BFB">
      <w:pPr>
        <w:pStyle w:val="10"/>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※除本章第6.3条第（3）款规定情形和落实政府采购政策需进行的价格扣除情形外，不能对投标人的投标报价进行任何调整。</w:t>
      </w:r>
    </w:p>
    <w:p w14:paraId="0EEA510B">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（3）中标候选人排列规则顺序如下：</w:t>
      </w:r>
    </w:p>
    <w:p w14:paraId="5BD73F63">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a.按照评标总得分（FA）由高到低顺序排列。</w:t>
      </w:r>
    </w:p>
    <w:p w14:paraId="06898DBA">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b.评标总得分（FA）相同的，按照评标价（即价格扣除后的投标报价）由低到高顺序排列。</w:t>
      </w:r>
    </w:p>
    <w:p w14:paraId="058B817F">
      <w:pPr>
        <w:pStyle w:val="10"/>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c.评标总得分（FA）且评标价（即价格扣除后的投标报价）相同的并列。</w:t>
      </w:r>
    </w:p>
    <w:p w14:paraId="5BE90FC0">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8、其他规定</w:t>
      </w:r>
    </w:p>
    <w:p w14:paraId="3BAB1981">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8.1评标应全程保密且不得透露给任一投标人或与评标工作无关的人员。</w:t>
      </w:r>
    </w:p>
    <w:p w14:paraId="5B205779">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8.2评标将进行全程实时录音录像，录音录像资料随采购文件一并存档。</w:t>
      </w:r>
    </w:p>
    <w:p w14:paraId="5D782186">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131C489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8.4其他：</w:t>
      </w:r>
    </w:p>
    <w:p w14:paraId="74AD812E">
      <w:pPr>
        <w:pStyle w:val="10"/>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p w14:paraId="26B2610B">
      <w:pPr>
        <w:pStyle w:val="10"/>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420561B">
      <w:pPr>
        <w:pStyle w:val="10"/>
        <w:jc w:val="center"/>
        <w:outlineLvl w:val="1"/>
        <w:rPr>
          <w:rFonts w:hint="eastAsia" w:ascii="宋体" w:hAnsi="宋体" w:eastAsia="宋体" w:cs="宋体"/>
          <w:b/>
          <w:color w:val="auto"/>
          <w:sz w:val="36"/>
          <w:highlight w:val="none"/>
          <w:lang w:bidi="ar-SA"/>
        </w:rPr>
      </w:pPr>
      <w:r>
        <w:rPr>
          <w:rFonts w:hint="eastAsia" w:ascii="宋体" w:hAnsi="宋体" w:eastAsia="宋体" w:cs="宋体"/>
          <w:b/>
          <w:color w:val="auto"/>
          <w:sz w:val="36"/>
          <w:highlight w:val="none"/>
          <w:lang w:bidi="ar-SA"/>
        </w:rPr>
        <w:t>第五章 招标内容及要求</w:t>
      </w:r>
    </w:p>
    <w:p w14:paraId="19F61C17">
      <w:pPr>
        <w:pStyle w:val="10"/>
        <w:keepNext w:val="0"/>
        <w:keepLines w:val="0"/>
        <w:pageBreakBefore w:val="0"/>
        <w:kinsoku/>
        <w:wordWrap/>
        <w:overflowPunct/>
        <w:topLinePunct w:val="0"/>
        <w:autoSpaceDE/>
        <w:autoSpaceDN/>
        <w:bidi w:val="0"/>
        <w:adjustRightInd/>
        <w:snapToGrid/>
        <w:spacing w:line="380" w:lineRule="atLeast"/>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一、项目概况（采购标的）</w:t>
      </w:r>
    </w:p>
    <w:p w14:paraId="7B0753AB">
      <w:pPr>
        <w:pStyle w:val="10"/>
        <w:keepNext w:val="0"/>
        <w:keepLines w:val="0"/>
        <w:pageBreakBefore w:val="0"/>
        <w:widowControl/>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1、本项目为</w:t>
      </w:r>
      <w:r>
        <w:rPr>
          <w:rFonts w:hint="eastAsia" w:ascii="宋体" w:hAnsi="宋体" w:eastAsia="宋体" w:cs="宋体"/>
          <w:b w:val="0"/>
          <w:bCs/>
          <w:color w:val="auto"/>
          <w:sz w:val="24"/>
          <w:szCs w:val="24"/>
          <w:highlight w:val="none"/>
          <w:lang w:eastAsia="zh-CN"/>
        </w:rPr>
        <w:t>福建省奥林匹克体育中心安保服务项目</w:t>
      </w:r>
      <w:r>
        <w:rPr>
          <w:rFonts w:hint="eastAsia" w:ascii="宋体" w:hAnsi="宋体" w:eastAsia="宋体" w:cs="宋体"/>
          <w:b w:val="0"/>
          <w:bCs/>
          <w:color w:val="auto"/>
          <w:sz w:val="24"/>
          <w:szCs w:val="24"/>
          <w:highlight w:val="none"/>
        </w:rPr>
        <w:t>。</w:t>
      </w:r>
    </w:p>
    <w:p w14:paraId="387D6461">
      <w:pPr>
        <w:pStyle w:val="10"/>
        <w:keepNext w:val="0"/>
        <w:keepLines w:val="0"/>
        <w:pageBreakBefore w:val="0"/>
        <w:widowControl/>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投标人应以本项目所涉及的有关项目的所有费用进行报价，包括但不限于：服务费含保安人员的工资、社会保险金（养老保险、工伤保险、失业保险、医疗保险、生育保险）、过节费、商业保险金、安保器械与劳保用品、管理费、税金、</w:t>
      </w:r>
      <w:r>
        <w:rPr>
          <w:rFonts w:hint="eastAsia" w:ascii="宋体" w:hAnsi="宋体" w:eastAsia="宋体" w:cs="宋体"/>
          <w:b w:val="0"/>
          <w:bCs/>
          <w:color w:val="auto"/>
          <w:sz w:val="24"/>
          <w:szCs w:val="24"/>
          <w:highlight w:val="none"/>
          <w:lang w:val="en-US" w:eastAsia="zh-CN"/>
        </w:rPr>
        <w:t>高温费</w:t>
      </w:r>
      <w:r>
        <w:rPr>
          <w:rFonts w:hint="default" w:ascii="宋体" w:hAnsi="宋体" w:cs="宋体"/>
          <w:b w:val="0"/>
          <w:bCs/>
          <w:color w:val="auto"/>
          <w:sz w:val="24"/>
          <w:szCs w:val="24"/>
          <w:highlight w:val="none"/>
          <w:lang w:val="en-US" w:eastAsia="zh-CN"/>
        </w:rPr>
        <w:t>（按闽人社办[2024]113号 《福建省人力资源和社会保障厅办公室关于切实加强高温天气劳动保护的通知》）</w:t>
      </w:r>
      <w:r>
        <w:rPr>
          <w:rFonts w:hint="eastAsia" w:ascii="宋体" w:hAnsi="宋体" w:eastAsia="宋体" w:cs="宋体"/>
          <w:b w:val="0"/>
          <w:bCs/>
          <w:color w:val="auto"/>
          <w:sz w:val="24"/>
          <w:szCs w:val="24"/>
          <w:highlight w:val="none"/>
        </w:rPr>
        <w:t>培训费等一切相关费用。保安人员的最低工资不得低于《福建省人力资源和社会保障厅关于公布我省最低工资标准的通知》</w:t>
      </w:r>
      <w:r>
        <w:rPr>
          <w:rFonts w:hint="eastAsia" w:ascii="宋体" w:hAnsi="宋体" w:cs="宋体"/>
          <w:color w:val="auto"/>
          <w:sz w:val="24"/>
          <w:highlight w:val="none"/>
        </w:rPr>
        <w:t>(闽人社文〔202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号)</w:t>
      </w:r>
      <w:r>
        <w:rPr>
          <w:rFonts w:hint="eastAsia" w:ascii="宋体" w:hAnsi="宋体" w:eastAsia="宋体" w:cs="宋体"/>
          <w:b w:val="0"/>
          <w:bCs/>
          <w:color w:val="auto"/>
          <w:sz w:val="24"/>
          <w:szCs w:val="24"/>
          <w:highlight w:val="none"/>
        </w:rPr>
        <w:t>规定的最低工资标准。</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必须按规定为员工缴纳</w:t>
      </w:r>
      <w:r>
        <w:rPr>
          <w:rFonts w:hint="eastAsia" w:ascii="宋体" w:hAnsi="宋体" w:eastAsia="宋体" w:cs="宋体"/>
          <w:b w:val="0"/>
          <w:bCs/>
          <w:color w:val="auto"/>
          <w:sz w:val="24"/>
          <w:szCs w:val="24"/>
          <w:highlight w:val="none"/>
        </w:rPr>
        <w:t>社会保险金</w:t>
      </w:r>
      <w:r>
        <w:rPr>
          <w:rFonts w:hint="eastAsia" w:ascii="宋体" w:hAnsi="宋体" w:cs="宋体"/>
          <w:color w:val="auto"/>
          <w:sz w:val="24"/>
          <w:highlight w:val="none"/>
        </w:rPr>
        <w:t>，且不能低于福州市规定最低缴纳的标准。</w:t>
      </w:r>
      <w:r>
        <w:rPr>
          <w:rFonts w:hint="eastAsia" w:ascii="宋体" w:hAnsi="宋体" w:eastAsia="宋体" w:cs="宋体"/>
          <w:b w:val="0"/>
          <w:bCs/>
          <w:color w:val="auto"/>
          <w:sz w:val="24"/>
          <w:szCs w:val="24"/>
          <w:highlight w:val="none"/>
        </w:rPr>
        <w:t>法律、法规对我省最低工资标准、缴纳社会保险金另有规定的，从其</w:t>
      </w:r>
      <w:r>
        <w:rPr>
          <w:rFonts w:hint="eastAsia" w:ascii="宋体" w:hAnsi="宋体" w:eastAsia="宋体" w:cs="宋体"/>
          <w:b w:val="0"/>
          <w:bCs/>
          <w:color w:val="auto"/>
          <w:sz w:val="24"/>
          <w:szCs w:val="24"/>
          <w:highlight w:val="none"/>
        </w:rPr>
        <w:t>规定。</w:t>
      </w:r>
      <w:r>
        <w:rPr>
          <w:rFonts w:hint="eastAsia" w:ascii="宋体" w:hAnsi="宋体" w:eastAsia="宋体" w:cs="宋体"/>
          <w:b/>
          <w:bCs w:val="0"/>
          <w:color w:val="auto"/>
          <w:sz w:val="24"/>
          <w:szCs w:val="24"/>
          <w:highlight w:val="none"/>
          <w:lang w:val="en-US" w:eastAsia="zh-CN"/>
        </w:rPr>
        <w:t>注：投标人应</w:t>
      </w:r>
      <w:r>
        <w:rPr>
          <w:rFonts w:hint="eastAsia" w:ascii="宋体" w:hAnsi="宋体" w:eastAsia="宋体" w:cs="宋体"/>
          <w:b/>
          <w:bCs w:val="0"/>
          <w:color w:val="auto"/>
          <w:sz w:val="24"/>
          <w:szCs w:val="24"/>
          <w:highlight w:val="none"/>
        </w:rPr>
        <w:t>按上述要求</w:t>
      </w:r>
      <w:r>
        <w:rPr>
          <w:rFonts w:hint="eastAsia" w:ascii="宋体" w:hAnsi="宋体" w:eastAsia="宋体" w:cs="宋体"/>
          <w:b/>
          <w:bCs/>
          <w:color w:val="auto"/>
          <w:sz w:val="24"/>
          <w:highlight w:val="none"/>
          <w:u w:val="none"/>
          <w:lang w:val="en-US" w:eastAsia="zh-CN"/>
        </w:rPr>
        <w:t>进行分项报价，</w:t>
      </w:r>
      <w:r>
        <w:rPr>
          <w:rFonts w:hint="eastAsia" w:ascii="宋体" w:hAnsi="宋体" w:eastAsia="宋体" w:cs="宋体"/>
          <w:b/>
          <w:color w:val="auto"/>
          <w:sz w:val="24"/>
          <w:szCs w:val="24"/>
          <w:highlight w:val="none"/>
          <w:shd w:val="clear" w:fill="FFFFFF"/>
        </w:rPr>
        <w:t>并在福建省政府采购网上公开信息系统中电子投标文件的“小型、微型企业，监狱企业，残疾人福利性单位”节点上传分项报价表</w:t>
      </w:r>
      <w:r>
        <w:rPr>
          <w:rFonts w:hint="eastAsia" w:ascii="宋体" w:hAnsi="宋体" w:eastAsia="宋体" w:cs="宋体"/>
          <w:b/>
          <w:color w:val="auto"/>
          <w:sz w:val="24"/>
          <w:szCs w:val="24"/>
          <w:highlight w:val="none"/>
          <w:shd w:val="clear" w:fill="FFFFFF"/>
          <w:lang w:eastAsia="zh-CN"/>
        </w:rPr>
        <w:t>，</w:t>
      </w:r>
      <w:r>
        <w:rPr>
          <w:rFonts w:hint="eastAsia" w:ascii="宋体" w:hAnsi="宋体" w:eastAsia="宋体" w:cs="宋体"/>
          <w:b/>
          <w:color w:val="auto"/>
          <w:sz w:val="24"/>
          <w:szCs w:val="24"/>
          <w:highlight w:val="none"/>
          <w:shd w:val="clear" w:fill="FFFFFF"/>
          <w:lang w:val="en-US" w:eastAsia="zh-CN"/>
        </w:rPr>
        <w:t>否则</w:t>
      </w:r>
      <w:r>
        <w:rPr>
          <w:rFonts w:hint="eastAsia" w:ascii="宋体" w:hAnsi="宋体" w:eastAsia="宋体" w:cs="宋体"/>
          <w:b/>
          <w:color w:val="auto"/>
          <w:sz w:val="24"/>
          <w:szCs w:val="24"/>
          <w:highlight w:val="none"/>
          <w:shd w:val="clear" w:fill="FFFFFF"/>
          <w:lang w:eastAsia="zh-CN"/>
        </w:rPr>
        <w:t>视为报价部分符合性审查不合格，按无效投标处理</w:t>
      </w:r>
      <w:r>
        <w:rPr>
          <w:rFonts w:hint="eastAsia" w:ascii="宋体" w:hAnsi="宋体" w:eastAsia="宋体" w:cs="宋体"/>
          <w:b w:val="0"/>
          <w:bCs/>
          <w:color w:val="auto"/>
          <w:sz w:val="24"/>
          <w:szCs w:val="24"/>
          <w:highlight w:val="none"/>
        </w:rPr>
        <w:t>。</w:t>
      </w:r>
    </w:p>
    <w:p w14:paraId="71C296DA">
      <w:pPr>
        <w:pStyle w:val="10"/>
        <w:keepNext w:val="0"/>
        <w:keepLines w:val="0"/>
        <w:pageBreakBefore w:val="0"/>
        <w:widowControl/>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3、本项目管理服务范围包括福建省奥林匹克体育中心所在的宗地红线范围内的各场、馆（不含田自中心一层运动场地、滑冰馆、射箭中心射箭场、冲浪公司等）和</w:t>
      </w:r>
      <w:r>
        <w:rPr>
          <w:rFonts w:hint="eastAsia" w:ascii="宋体" w:hAnsi="宋体" w:eastAsia="宋体" w:cs="宋体"/>
          <w:b w:val="0"/>
          <w:bCs/>
          <w:color w:val="auto"/>
          <w:sz w:val="24"/>
          <w:szCs w:val="24"/>
          <w:highlight w:val="none"/>
          <w:lang w:eastAsia="zh-CN"/>
        </w:rPr>
        <w:t>综合训练馆</w:t>
      </w:r>
      <w:r>
        <w:rPr>
          <w:rFonts w:hint="eastAsia" w:ascii="宋体" w:hAnsi="宋体" w:eastAsia="宋体" w:cs="宋体"/>
          <w:b w:val="0"/>
          <w:bCs/>
          <w:color w:val="auto"/>
          <w:sz w:val="24"/>
          <w:szCs w:val="24"/>
          <w:highlight w:val="none"/>
        </w:rPr>
        <w:t>两个区域，具体包含场馆室内室外区域、办公区域、对外租赁区域的公共部分、道路、绿化区域、停车场区域（含田自中心地下停车场）等除开租赁户室内区域以外的所有的室内外公共空间（包括</w:t>
      </w:r>
      <w:r>
        <w:rPr>
          <w:rFonts w:hint="eastAsia" w:ascii="宋体" w:hAnsi="宋体" w:eastAsia="宋体" w:cs="宋体"/>
          <w:b w:val="0"/>
          <w:bCs/>
          <w:color w:val="auto"/>
          <w:sz w:val="24"/>
          <w:szCs w:val="24"/>
          <w:highlight w:val="none"/>
          <w:lang w:val="en-US" w:eastAsia="zh-CN"/>
        </w:rPr>
        <w:t>采购人</w:t>
      </w:r>
      <w:r>
        <w:rPr>
          <w:rFonts w:hint="eastAsia" w:ascii="宋体" w:hAnsi="宋体" w:eastAsia="宋体" w:cs="宋体"/>
          <w:b w:val="0"/>
          <w:bCs/>
          <w:color w:val="auto"/>
          <w:sz w:val="24"/>
          <w:szCs w:val="24"/>
          <w:highlight w:val="none"/>
        </w:rPr>
        <w:t>的管理用房）等，其中奥体中心东至五四路、西至北浪路、南至二环路、北至琴湖路，主要由体育场、体育馆及地下停车库、游泳跳水馆及地下设备库房和网球馆组成。本次评估管理服务区域总建筑面积93790㎡（其中：奥体中心总建筑面积90700㎡，</w:t>
      </w:r>
      <w:r>
        <w:rPr>
          <w:rFonts w:hint="eastAsia" w:ascii="宋体" w:hAnsi="宋体" w:eastAsia="宋体" w:cs="宋体"/>
          <w:b w:val="0"/>
          <w:bCs/>
          <w:color w:val="auto"/>
          <w:sz w:val="24"/>
          <w:szCs w:val="24"/>
          <w:highlight w:val="none"/>
          <w:lang w:eastAsia="zh-CN"/>
        </w:rPr>
        <w:t>综合训练馆</w:t>
      </w:r>
      <w:r>
        <w:rPr>
          <w:rFonts w:hint="eastAsia" w:ascii="宋体" w:hAnsi="宋体" w:eastAsia="宋体" w:cs="宋体"/>
          <w:b w:val="0"/>
          <w:bCs/>
          <w:color w:val="auto"/>
          <w:sz w:val="24"/>
          <w:szCs w:val="24"/>
          <w:highlight w:val="none"/>
        </w:rPr>
        <w:t>建筑面积3090㎡），奥体中心内建有田径场、足球场、小型五人制的足球场、篮球、羽毛球、网球、游泳、跆拳道、击剑等专业训练竞赛场馆设施，同时还建成了配备各类健身器材的群众性健身广场、外围810米健身道、内场塑胶风雨跑道、室内、外篮球场、室内羽毛球场、乒乓球馆等。</w:t>
      </w:r>
    </w:p>
    <w:p w14:paraId="3B7007E0">
      <w:pPr>
        <w:pStyle w:val="10"/>
        <w:keepNext w:val="0"/>
        <w:keepLines w:val="0"/>
        <w:pageBreakBefore w:val="0"/>
        <w:widowControl/>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4、中标人负责向采购人派驻保安人员（党员、</w:t>
      </w:r>
      <w:r>
        <w:rPr>
          <w:rFonts w:hint="eastAsia" w:ascii="宋体" w:hAnsi="宋体" w:eastAsia="宋体" w:cs="宋体"/>
          <w:b w:val="0"/>
          <w:bCs/>
          <w:color w:val="auto"/>
          <w:sz w:val="24"/>
          <w:szCs w:val="24"/>
          <w:highlight w:val="none"/>
          <w:lang w:val="en-US" w:eastAsia="zh-CN"/>
        </w:rPr>
        <w:t>退役</w:t>
      </w:r>
      <w:r>
        <w:rPr>
          <w:rFonts w:hint="eastAsia" w:ascii="宋体" w:hAnsi="宋体" w:eastAsia="宋体" w:cs="宋体"/>
          <w:b w:val="0"/>
          <w:bCs/>
          <w:color w:val="auto"/>
          <w:sz w:val="24"/>
          <w:szCs w:val="24"/>
          <w:highlight w:val="none"/>
        </w:rPr>
        <w:t>军人优先），负责其指定范围内24小时的看护、巡查、安保及消防管理，同时应充分发挥党员在队伍中的先锋模范作用和</w:t>
      </w:r>
      <w:r>
        <w:rPr>
          <w:rFonts w:hint="eastAsia" w:ascii="宋体" w:hAnsi="宋体" w:eastAsia="宋体" w:cs="宋体"/>
          <w:b w:val="0"/>
          <w:bCs/>
          <w:color w:val="auto"/>
          <w:sz w:val="24"/>
          <w:szCs w:val="24"/>
          <w:highlight w:val="none"/>
          <w:lang w:val="en-US" w:eastAsia="zh-CN"/>
        </w:rPr>
        <w:t>退役</w:t>
      </w:r>
      <w:r>
        <w:rPr>
          <w:rFonts w:hint="eastAsia" w:ascii="宋体" w:hAnsi="宋体" w:eastAsia="宋体" w:cs="宋体"/>
          <w:b w:val="0"/>
          <w:bCs/>
          <w:color w:val="auto"/>
          <w:sz w:val="24"/>
          <w:szCs w:val="24"/>
          <w:highlight w:val="none"/>
        </w:rPr>
        <w:t>军人服从指挥，听从安排的特点，团结带领全体团队，及时准确完成采购人布置其他安保工作任务。</w:t>
      </w:r>
    </w:p>
    <w:p w14:paraId="503B49C5">
      <w:pPr>
        <w:pStyle w:val="10"/>
        <w:keepNext w:val="0"/>
        <w:keepLines w:val="0"/>
        <w:pageBreakBefore w:val="0"/>
        <w:kinsoku/>
        <w:wordWrap/>
        <w:overflowPunct/>
        <w:topLinePunct w:val="0"/>
        <w:autoSpaceDE/>
        <w:autoSpaceDN/>
        <w:bidi w:val="0"/>
        <w:adjustRightInd/>
        <w:snapToGrid/>
        <w:spacing w:line="384" w:lineRule="atLeast"/>
        <w:jc w:val="both"/>
        <w:textAlignment w:val="auto"/>
        <w:outlineLvl w:val="2"/>
        <w:rPr>
          <w:rFonts w:ascii="宋体" w:hAnsi="宋体" w:eastAsia="宋体" w:cs="宋体"/>
          <w:color w:val="auto"/>
          <w:sz w:val="24"/>
          <w:szCs w:val="24"/>
          <w:highlight w:val="none"/>
        </w:rPr>
      </w:pPr>
      <w:r>
        <w:rPr>
          <w:rFonts w:ascii="宋体" w:hAnsi="宋体" w:eastAsia="宋体" w:cs="宋体"/>
          <w:b/>
          <w:color w:val="auto"/>
          <w:sz w:val="24"/>
          <w:szCs w:val="24"/>
          <w:highlight w:val="none"/>
        </w:rPr>
        <w:t>二、技术和服务要求（以“★”标示的内容为不允许负偏离的实质性要求）</w:t>
      </w:r>
    </w:p>
    <w:p w14:paraId="785F85CB">
      <w:pPr>
        <w:pStyle w:val="10"/>
        <w:keepNext w:val="0"/>
        <w:keepLines w:val="0"/>
        <w:pageBreakBefore w:val="0"/>
        <w:kinsoku/>
        <w:wordWrap/>
        <w:overflowPunct/>
        <w:topLinePunct w:val="0"/>
        <w:autoSpaceDE/>
        <w:autoSpaceDN/>
        <w:bidi w:val="0"/>
        <w:adjustRightInd/>
        <w:snapToGrid/>
        <w:spacing w:line="384"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（一）安保服务内容</w:t>
      </w:r>
    </w:p>
    <w:p w14:paraId="1150C279">
      <w:pPr>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维护秩序、车辆引导、消防防范。包括但不限于：维护体育中心的治安秩序和正常的办公秩序，预防及制止治安案件的发生，并对乱摆摊设点现象进行管理；做好车辆引导工作，确保不发生因乱停车导致的交通堵塞，发现不文明停车行为及时劝导；</w:t>
      </w:r>
      <w:r>
        <w:rPr>
          <w:rFonts w:hint="eastAsia" w:ascii="宋体" w:hAnsi="宋体" w:cs="宋体"/>
          <w:color w:val="auto"/>
          <w:kern w:val="2"/>
          <w:sz w:val="24"/>
          <w:szCs w:val="24"/>
          <w:highlight w:val="none"/>
          <w:lang w:val="en-US" w:eastAsia="zh-CN" w:bidi="ar-SA"/>
        </w:rPr>
        <w:t>（评审项1）</w:t>
      </w:r>
    </w:p>
    <w:p w14:paraId="77860A01">
      <w:pPr>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做好防火、防盗、防破坏、防事故等安全保卫工作，做好消防防范工作，一旦发生火灾，保安队立即行动，及时有秩序地疏散人员工作，做好灭火工作，把事故损失降到最低，并协助相关部门组织训练义务消防队员、消防演练及反恐演练等应急事故演练；</w:t>
      </w:r>
      <w:r>
        <w:rPr>
          <w:rFonts w:hint="eastAsia" w:ascii="宋体" w:hAnsi="宋体" w:cs="宋体"/>
          <w:color w:val="auto"/>
          <w:kern w:val="2"/>
          <w:sz w:val="24"/>
          <w:szCs w:val="24"/>
          <w:highlight w:val="none"/>
          <w:lang w:val="en-US" w:eastAsia="zh-CN" w:bidi="ar-SA"/>
        </w:rPr>
        <w:t>（评审项2）</w:t>
      </w:r>
    </w:p>
    <w:p w14:paraId="144DEB96">
      <w:pPr>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负责管理区域内的消防监控设备，安防监控设备的值机工作，及时发现并妥善处理消防安全隐患。</w:t>
      </w:r>
      <w:r>
        <w:rPr>
          <w:rFonts w:hint="eastAsia" w:ascii="宋体" w:hAnsi="宋体" w:cs="宋体"/>
          <w:color w:val="auto"/>
          <w:kern w:val="2"/>
          <w:sz w:val="24"/>
          <w:szCs w:val="24"/>
          <w:highlight w:val="none"/>
          <w:lang w:val="en-US" w:eastAsia="zh-CN" w:bidi="ar-SA"/>
        </w:rPr>
        <w:t>（评审项3）</w:t>
      </w:r>
    </w:p>
    <w:p w14:paraId="5F7C8C90">
      <w:pPr>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、定岗定责、巡防结合。包括但不限于：保安人员24小时巡防监控，建立巡查台</w:t>
      </w:r>
      <w:r>
        <w:rPr>
          <w:rFonts w:hint="eastAsia" w:ascii="宋体" w:hAnsi="宋体" w:cs="宋体"/>
          <w:color w:val="auto"/>
          <w:kern w:val="2"/>
          <w:sz w:val="24"/>
          <w:szCs w:val="24"/>
          <w:highlight w:val="none"/>
          <w:lang w:val="en-US" w:eastAsia="zh-CN" w:bidi="ar-SA"/>
        </w:rPr>
        <w:t>账</w:t>
      </w:r>
      <w:r>
        <w:rPr>
          <w:rFonts w:hint="eastAsia" w:ascii="宋体" w:hAnsi="宋体" w:eastAsia="宋体" w:cs="宋体"/>
          <w:color w:val="auto"/>
          <w:kern w:val="2"/>
          <w:sz w:val="24"/>
          <w:szCs w:val="24"/>
          <w:highlight w:val="none"/>
          <w:lang w:val="en-US" w:eastAsia="zh-CN" w:bidi="ar-SA"/>
        </w:rPr>
        <w:t>，定时定点巡视奥体中心内各楼面、通道、车库、广场四周等区域，发现异常情况，立即上报并及时采取措施。</w:t>
      </w:r>
      <w:r>
        <w:rPr>
          <w:rFonts w:hint="eastAsia" w:ascii="宋体" w:hAnsi="宋体" w:cs="宋体"/>
          <w:color w:val="auto"/>
          <w:kern w:val="2"/>
          <w:sz w:val="24"/>
          <w:szCs w:val="24"/>
          <w:highlight w:val="none"/>
          <w:lang w:val="en-US" w:eastAsia="zh-CN" w:bidi="ar-SA"/>
        </w:rPr>
        <w:t>（评审项4）</w:t>
      </w:r>
    </w:p>
    <w:p w14:paraId="7A10EDC8">
      <w:pPr>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重要时段的安保工作和突发事件等应急预案管理。包括但不限于：建立一支强有力的安防管理队伍，健全一套行之有效的各类突发事件应急预案，每半年开展一次预案演练；大型活动与会务工作等期间的安全保障及临时性的应急工作</w:t>
      </w:r>
      <w:r>
        <w:rPr>
          <w:rFonts w:hint="eastAsia" w:ascii="宋体" w:hAnsi="宋体" w:cs="宋体"/>
          <w:color w:val="auto"/>
          <w:kern w:val="2"/>
          <w:sz w:val="24"/>
          <w:szCs w:val="24"/>
          <w:highlight w:val="none"/>
          <w:lang w:val="en-US" w:eastAsia="zh-CN" w:bidi="ar-SA"/>
        </w:rPr>
        <w:t>。（评审项5）</w:t>
      </w:r>
    </w:p>
    <w:p w14:paraId="243CC132">
      <w:pPr>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发生重大安全事故、案件的协助处理，突发事件、灾害性事故的应急处置等，若发现刑事案件、治安案件等，应当及时报告福建省奥体中心和当地公安机关，采取措施保护案发现场，并依法妥善处理；应与周边社区、单位、警务系统建立协调、互动机制，掌握安全动态，及时采取预防和应对措施。</w:t>
      </w:r>
      <w:r>
        <w:rPr>
          <w:rFonts w:hint="eastAsia" w:ascii="宋体" w:hAnsi="宋体" w:cs="宋体"/>
          <w:color w:val="auto"/>
          <w:kern w:val="2"/>
          <w:sz w:val="24"/>
          <w:szCs w:val="24"/>
          <w:highlight w:val="none"/>
          <w:lang w:val="en-US" w:eastAsia="zh-CN" w:bidi="ar-SA"/>
        </w:rPr>
        <w:t>（评审项6）</w:t>
      </w:r>
    </w:p>
    <w:p w14:paraId="433A1840">
      <w:pPr>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、中标人积极配合并及时完成采购人布置的其他安保工作任务。</w:t>
      </w:r>
      <w:r>
        <w:rPr>
          <w:rFonts w:hint="eastAsia" w:ascii="宋体" w:hAnsi="宋体" w:cs="宋体"/>
          <w:color w:val="auto"/>
          <w:kern w:val="2"/>
          <w:sz w:val="24"/>
          <w:szCs w:val="24"/>
          <w:highlight w:val="none"/>
          <w:lang w:val="en-US" w:eastAsia="zh-CN" w:bidi="ar-SA"/>
        </w:rPr>
        <w:t>（评审项7）</w:t>
      </w:r>
    </w:p>
    <w:p w14:paraId="4DCA53F0">
      <w:pPr>
        <w:pStyle w:val="10"/>
        <w:keepNext w:val="0"/>
        <w:keepLines w:val="0"/>
        <w:pageBreakBefore w:val="0"/>
        <w:kinsoku/>
        <w:wordWrap/>
        <w:overflowPunct/>
        <w:topLinePunct w:val="0"/>
        <w:autoSpaceDE/>
        <w:autoSpaceDN/>
        <w:bidi w:val="0"/>
        <w:adjustRightInd/>
        <w:snapToGrid/>
        <w:spacing w:line="384" w:lineRule="atLeas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（二）安保服务要求标准</w:t>
      </w:r>
    </w:p>
    <w:p w14:paraId="5DD75374">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1、服务时间要求</w:t>
      </w:r>
      <w:r>
        <w:rPr>
          <w:rFonts w:hint="eastAsia" w:ascii="宋体" w:hAnsi="宋体" w:cs="宋体"/>
          <w:color w:val="auto"/>
          <w:kern w:val="2"/>
          <w:sz w:val="24"/>
          <w:szCs w:val="24"/>
          <w:highlight w:val="none"/>
          <w:lang w:val="en-US" w:eastAsia="zh-CN" w:bidi="ar-SA"/>
        </w:rPr>
        <w:t>（评审项8）</w:t>
      </w:r>
    </w:p>
    <w:p w14:paraId="1CC8AC2A">
      <w:pPr>
        <w:pStyle w:val="10"/>
        <w:keepNext w:val="0"/>
        <w:keepLines w:val="0"/>
        <w:pageBreakBefore w:val="0"/>
        <w:tabs>
          <w:tab w:val="left" w:pos="3570"/>
        </w:tabs>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中标人应确保中心大门岗、</w:t>
      </w:r>
      <w:r>
        <w:rPr>
          <w:rFonts w:hint="eastAsia" w:ascii="宋体" w:hAnsi="宋体" w:eastAsia="宋体" w:cs="宋体"/>
          <w:color w:val="auto"/>
          <w:sz w:val="24"/>
          <w:szCs w:val="24"/>
          <w:highlight w:val="none"/>
          <w:lang w:val="en-US" w:eastAsia="zh-CN"/>
        </w:rPr>
        <w:t>三馆交界处岗、巡逻岗、</w:t>
      </w:r>
      <w:r>
        <w:rPr>
          <w:rFonts w:hint="eastAsia" w:ascii="宋体" w:hAnsi="宋体" w:eastAsia="宋体" w:cs="宋体"/>
          <w:color w:val="auto"/>
          <w:sz w:val="24"/>
          <w:szCs w:val="24"/>
          <w:highlight w:val="none"/>
          <w:lang w:eastAsia="zh-CN"/>
        </w:rPr>
        <w:t>消监控岗安保人员及保安队长24小时在岗，其余岗位按规定的服务时间在岗，做到岗位设置合理、职责明确到事、责任落实到人，建立巡查台</w:t>
      </w:r>
      <w:r>
        <w:rPr>
          <w:rFonts w:hint="eastAsia" w:ascii="宋体" w:hAnsi="宋体" w:cs="宋体"/>
          <w:color w:val="auto"/>
          <w:kern w:val="2"/>
          <w:sz w:val="24"/>
          <w:szCs w:val="24"/>
          <w:highlight w:val="none"/>
          <w:lang w:val="en-US" w:eastAsia="zh-CN" w:bidi="ar-SA"/>
        </w:rPr>
        <w:t>账</w:t>
      </w:r>
      <w:r>
        <w:rPr>
          <w:rFonts w:hint="eastAsia" w:ascii="宋体" w:hAnsi="宋体" w:eastAsia="宋体" w:cs="宋体"/>
          <w:color w:val="auto"/>
          <w:sz w:val="24"/>
          <w:szCs w:val="24"/>
          <w:highlight w:val="none"/>
          <w:lang w:eastAsia="zh-CN"/>
        </w:rPr>
        <w:t>。具体服务时间见</w:t>
      </w:r>
      <w:r>
        <w:rPr>
          <w:rFonts w:hint="eastAsia" w:ascii="宋体" w:hAnsi="宋体" w:eastAsia="宋体" w:cs="宋体"/>
          <w:color w:val="auto"/>
          <w:sz w:val="24"/>
          <w:szCs w:val="24"/>
          <w:highlight w:val="none"/>
          <w:lang w:eastAsia="zh-CN"/>
        </w:rPr>
        <w:t>《关于进行资产评估有关事项的说明》第五点安保管理服务内容及要求中人员配置工作时间要求。</w:t>
      </w:r>
    </w:p>
    <w:p w14:paraId="7DE0F327">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2、服务内容要求</w:t>
      </w:r>
    </w:p>
    <w:p w14:paraId="5620157B">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（1）工作要求</w:t>
      </w:r>
      <w:r>
        <w:rPr>
          <w:rFonts w:hint="eastAsia" w:ascii="宋体" w:hAnsi="宋体" w:cs="宋体"/>
          <w:color w:val="auto"/>
          <w:kern w:val="2"/>
          <w:sz w:val="24"/>
          <w:szCs w:val="24"/>
          <w:highlight w:val="none"/>
          <w:lang w:val="en-US" w:eastAsia="zh-CN" w:bidi="ar-SA"/>
        </w:rPr>
        <w:t>（评审项9）</w:t>
      </w:r>
    </w:p>
    <w:p w14:paraId="5857C1EF">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维护好体育中心的治安秩序和正常的办公秩序，预防及制止治安案件的发生。</w:t>
      </w:r>
    </w:p>
    <w:p w14:paraId="5F9C54E3">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定时定点巡视体育中心各楼面、通道、车库、各场馆四周等区域，日常巡更仔细遵循“认真、勤奋、机警”的宗旨，发现异常情况，立即上报，重点监控人群密集、聚集情况，及时采取措施。</w:t>
      </w:r>
    </w:p>
    <w:p w14:paraId="34C07CA7">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消监控中心实行24小时值守，消监控安保人员需持有上岗资格证，确保各项设施完好。</w:t>
      </w:r>
    </w:p>
    <w:p w14:paraId="1783E705">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做好车辆引导工作，确保不发生因乱停车导致的交通堵塞，发现不文明停车行为及时劝导。</w:t>
      </w:r>
    </w:p>
    <w:p w14:paraId="3C5E8880">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做好消防防范工作，一旦发生火灾，保安队立即行动，及时有秩序地疏散人员工作，做好灭火工作，把事故损失降到最低。</w:t>
      </w:r>
    </w:p>
    <w:p w14:paraId="1035536C">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大型活动与会务工作等期间的安全保障及临时性的应急工作。</w:t>
      </w:r>
    </w:p>
    <w:p w14:paraId="026A8CD1">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发生重大安全事故、案件的协助处理，突发事件、灾害性事故的应急处置等。</w:t>
      </w:r>
    </w:p>
    <w:p w14:paraId="54ECC79F">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发生盗窃、暴恐等案件并造成重大损失，若因保安人员失职应承担赔偿等责任。</w:t>
      </w:r>
    </w:p>
    <w:p w14:paraId="5EC614D2">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加强对中心秩序进行有效管理，对乱摆摊设点现象进行管理。</w:t>
      </w:r>
    </w:p>
    <w:p w14:paraId="49114C01">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1.10</w:t>
      </w:r>
      <w:r>
        <w:rPr>
          <w:rFonts w:hint="eastAsia" w:ascii="宋体" w:hAnsi="宋体" w:eastAsia="宋体" w:cs="宋体"/>
          <w:color w:val="auto"/>
          <w:sz w:val="24"/>
          <w:szCs w:val="24"/>
          <w:highlight w:val="none"/>
          <w:lang w:eastAsia="zh-CN"/>
        </w:rPr>
        <w:t>建立一支强有力的安防管理队伍，健全一套行之有效的各类突发事件应急预案，每半年开展一次预案演练。</w:t>
      </w:r>
    </w:p>
    <w:p w14:paraId="01D54B29">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（2）保安人员纪律和仪容风纪要求</w:t>
      </w:r>
      <w:r>
        <w:rPr>
          <w:rFonts w:hint="eastAsia" w:ascii="宋体" w:hAnsi="宋体" w:cs="宋体"/>
          <w:color w:val="auto"/>
          <w:kern w:val="2"/>
          <w:sz w:val="24"/>
          <w:szCs w:val="24"/>
          <w:highlight w:val="none"/>
          <w:lang w:val="en-US" w:eastAsia="zh-CN" w:bidi="ar-SA"/>
        </w:rPr>
        <w:t>（评审项10）</w:t>
      </w:r>
    </w:p>
    <w:p w14:paraId="4F3130EC">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2.1员工上下班必须在指 定地方打卡签到，不准迟到、早退、旷工。</w:t>
      </w:r>
    </w:p>
    <w:p w14:paraId="0AB01973">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2.2在指定的岗位或范围内当值。</w:t>
      </w:r>
    </w:p>
    <w:p w14:paraId="6A843EBC">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2.3不得擅离职守，不得未经批准调换岗位。</w:t>
      </w:r>
    </w:p>
    <w:p w14:paraId="522F304D">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2.4不得当值时在岗位内睡觉。</w:t>
      </w:r>
    </w:p>
    <w:p w14:paraId="1194F0F9">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2.5保安人员当值时必须穿着制服，服装整洁，标志齐全，并保持仪容严整，头发要整洁，不准蓄长发、留胡子。</w:t>
      </w:r>
    </w:p>
    <w:p w14:paraId="1AB214B1">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2.6不得在岗位吸烟。保持岗亭卫生整洁，不得有擅自放置杂物、私拉电线等违规行为，下班后不得着装制服在福建省奥林匹克体育中心范围内（非后勤区）逗留。</w:t>
      </w:r>
    </w:p>
    <w:p w14:paraId="5969C8A1">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2.7不得在当值前或当值时饮用含酒精类的饮品。</w:t>
      </w:r>
    </w:p>
    <w:p w14:paraId="777DC734">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2.8不得在岗位内以任何形式赌博。</w:t>
      </w:r>
    </w:p>
    <w:p w14:paraId="324B6F17">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2.9不得散布有损国家声誉的言论，不得参加非法组织，不得参加旨在反对国家的集会、游行、示威等活动，不得参加罢工。</w:t>
      </w:r>
    </w:p>
    <w:p w14:paraId="0DFDBD3B">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2.10不得擅自向外人泄露办公机密和内部管控详情。</w:t>
      </w:r>
    </w:p>
    <w:p w14:paraId="2818C682">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2.11不得弄虚作假、隐瞒案情，包庇、纵容违法犯罪。</w:t>
      </w:r>
    </w:p>
    <w:p w14:paraId="2782438D">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2.12不得非法剥夺、限制他人人身自由，非法搜查他人身体、物品、住所或场所。</w:t>
      </w:r>
    </w:p>
    <w:p w14:paraId="398B5F99">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2.13不得殴打他人。</w:t>
      </w:r>
    </w:p>
    <w:p w14:paraId="089B6DD7">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2.14不得敲诈勒索或者索取、收受贿赂。</w:t>
      </w:r>
    </w:p>
    <w:p w14:paraId="0F1FFC32">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2.15不得违法实施处罚或者收取费用。</w:t>
      </w:r>
    </w:p>
    <w:p w14:paraId="43EE6010">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2.16不得玩忽职守或不履行合同规定的义务。</w:t>
      </w:r>
    </w:p>
    <w:p w14:paraId="0EF38D07">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2.17在岗期间不得有看书报、听音乐、玩弄手机、长时间打私人电话等工作外行为。</w:t>
      </w:r>
    </w:p>
    <w:p w14:paraId="3F63587C">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2.18不得出现长时间聊天等影响在岗履职的行为。</w:t>
      </w:r>
    </w:p>
    <w:p w14:paraId="16A271EA">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2.19保安人员如犯有任何罪案，立即移交警方处理，如违反规章制度，则应接受相应处分、警告，直到除名。</w:t>
      </w:r>
    </w:p>
    <w:p w14:paraId="5782B167">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（3）设备要求</w:t>
      </w:r>
      <w:r>
        <w:rPr>
          <w:rFonts w:hint="eastAsia" w:ascii="宋体" w:hAnsi="宋体" w:cs="宋体"/>
          <w:color w:val="auto"/>
          <w:kern w:val="2"/>
          <w:sz w:val="24"/>
          <w:szCs w:val="24"/>
          <w:highlight w:val="none"/>
          <w:lang w:val="en-US" w:eastAsia="zh-CN" w:bidi="ar-SA"/>
        </w:rPr>
        <w:t>（评审项11）</w:t>
      </w:r>
    </w:p>
    <w:p w14:paraId="63913735">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标人应根据安保需求配备足够的器材设备（对讲机和警棍），至少保证巡逻岗位人手一部电动巡逻车。采购人为中标人提供使用的安保器材、消防器材、安防设施等，中标人应妥善保管使用，如因保安员失职发生设施人为损坏或丢失的情况应由中标人根据实际造成的经济损失照价赔偿。</w:t>
      </w:r>
    </w:p>
    <w:p w14:paraId="06E3A509">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（三）安保岗位人员配置和要求</w:t>
      </w:r>
    </w:p>
    <w:p w14:paraId="2920C9F9">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bCs/>
          <w:color w:val="auto"/>
          <w:sz w:val="24"/>
          <w:highlight w:val="none"/>
        </w:rPr>
        <w:t>★</w:t>
      </w:r>
      <w:r>
        <w:rPr>
          <w:rFonts w:hint="eastAsia" w:ascii="宋体" w:hAnsi="宋体" w:eastAsia="宋体" w:cs="宋体"/>
          <w:color w:val="auto"/>
          <w:sz w:val="24"/>
          <w:szCs w:val="24"/>
          <w:highlight w:val="none"/>
          <w:lang w:eastAsia="zh-CN"/>
        </w:rPr>
        <w:t>1、人员配置</w:t>
      </w:r>
    </w:p>
    <w:tbl>
      <w:tblPr>
        <w:tblStyle w:val="8"/>
        <w:tblW w:w="49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711"/>
        <w:gridCol w:w="2434"/>
        <w:gridCol w:w="881"/>
        <w:gridCol w:w="2071"/>
        <w:gridCol w:w="3389"/>
      </w:tblGrid>
      <w:tr w14:paraId="1FDB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375" w:type="pct"/>
            <w:shd w:val="clear" w:color="auto" w:fill="FFFFFF"/>
            <w:tcMar>
              <w:top w:w="0" w:type="dxa"/>
              <w:left w:w="105" w:type="dxa"/>
              <w:bottom w:w="0" w:type="dxa"/>
              <w:right w:w="105" w:type="dxa"/>
            </w:tcMar>
            <w:vAlign w:val="center"/>
          </w:tcPr>
          <w:p w14:paraId="2DF96BBA">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序号</w:t>
            </w:r>
          </w:p>
        </w:tc>
        <w:tc>
          <w:tcPr>
            <w:tcW w:w="1282" w:type="pct"/>
            <w:shd w:val="clear" w:color="auto" w:fill="FFFFFF"/>
            <w:tcMar>
              <w:top w:w="0" w:type="dxa"/>
              <w:left w:w="105" w:type="dxa"/>
              <w:bottom w:w="0" w:type="dxa"/>
              <w:right w:w="105" w:type="dxa"/>
            </w:tcMar>
            <w:vAlign w:val="center"/>
          </w:tcPr>
          <w:p w14:paraId="2C9F7E59">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岗位</w:t>
            </w:r>
          </w:p>
        </w:tc>
        <w:tc>
          <w:tcPr>
            <w:tcW w:w="464" w:type="pct"/>
            <w:shd w:val="clear" w:color="auto" w:fill="FFFFFF"/>
            <w:tcMar>
              <w:top w:w="0" w:type="dxa"/>
              <w:left w:w="105" w:type="dxa"/>
              <w:bottom w:w="0" w:type="dxa"/>
              <w:right w:w="105" w:type="dxa"/>
            </w:tcMar>
            <w:vAlign w:val="center"/>
          </w:tcPr>
          <w:p w14:paraId="211B27B0">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岗位数</w:t>
            </w:r>
          </w:p>
        </w:tc>
        <w:tc>
          <w:tcPr>
            <w:tcW w:w="1091" w:type="pct"/>
            <w:shd w:val="clear" w:color="auto" w:fill="FFFFFF"/>
            <w:tcMar>
              <w:top w:w="0" w:type="dxa"/>
              <w:left w:w="105" w:type="dxa"/>
              <w:bottom w:w="0" w:type="dxa"/>
              <w:right w:w="105" w:type="dxa"/>
            </w:tcMar>
            <w:vAlign w:val="center"/>
          </w:tcPr>
          <w:p w14:paraId="0E910AA2">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工作时间</w:t>
            </w:r>
          </w:p>
        </w:tc>
        <w:tc>
          <w:tcPr>
            <w:tcW w:w="1785" w:type="pct"/>
            <w:shd w:val="clear" w:color="auto" w:fill="FFFFFF"/>
            <w:tcMar>
              <w:top w:w="0" w:type="dxa"/>
              <w:left w:w="105" w:type="dxa"/>
              <w:bottom w:w="0" w:type="dxa"/>
              <w:right w:w="105" w:type="dxa"/>
            </w:tcMar>
            <w:vAlign w:val="center"/>
          </w:tcPr>
          <w:p w14:paraId="0446FE53">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备注</w:t>
            </w:r>
          </w:p>
        </w:tc>
      </w:tr>
      <w:tr w14:paraId="4DFE5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rPr>
        <w:tc>
          <w:tcPr>
            <w:tcW w:w="375" w:type="pct"/>
            <w:shd w:val="clear" w:color="auto" w:fill="FFFFFF"/>
            <w:tcMar>
              <w:top w:w="0" w:type="dxa"/>
              <w:left w:w="105" w:type="dxa"/>
              <w:bottom w:w="0" w:type="dxa"/>
              <w:right w:w="105" w:type="dxa"/>
            </w:tcMar>
            <w:vAlign w:val="center"/>
          </w:tcPr>
          <w:p w14:paraId="3A65F11A">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p>
        </w:tc>
        <w:tc>
          <w:tcPr>
            <w:tcW w:w="1282" w:type="pct"/>
            <w:shd w:val="clear" w:color="auto" w:fill="FFFFFF"/>
            <w:tcMar>
              <w:top w:w="0" w:type="dxa"/>
              <w:left w:w="105" w:type="dxa"/>
              <w:bottom w:w="0" w:type="dxa"/>
              <w:right w:w="105" w:type="dxa"/>
            </w:tcMar>
            <w:vAlign w:val="center"/>
          </w:tcPr>
          <w:p w14:paraId="6D7A42D8">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保安队长</w:t>
            </w:r>
          </w:p>
        </w:tc>
        <w:tc>
          <w:tcPr>
            <w:tcW w:w="464" w:type="pct"/>
            <w:shd w:val="clear" w:color="auto" w:fill="FFFFFF"/>
            <w:tcMar>
              <w:top w:w="0" w:type="dxa"/>
              <w:left w:w="105" w:type="dxa"/>
              <w:bottom w:w="0" w:type="dxa"/>
              <w:right w:w="105" w:type="dxa"/>
            </w:tcMar>
            <w:vAlign w:val="center"/>
          </w:tcPr>
          <w:p w14:paraId="1E520B1F">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65450908">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全年每天24小时</w:t>
            </w:r>
          </w:p>
        </w:tc>
        <w:tc>
          <w:tcPr>
            <w:tcW w:w="1785" w:type="pct"/>
            <w:shd w:val="clear" w:color="auto" w:fill="FFFFFF"/>
            <w:tcMar>
              <w:top w:w="0" w:type="dxa"/>
              <w:left w:w="105" w:type="dxa"/>
              <w:bottom w:w="0" w:type="dxa"/>
              <w:right w:w="105" w:type="dxa"/>
            </w:tcMar>
            <w:vAlign w:val="center"/>
          </w:tcPr>
          <w:p w14:paraId="5E5CA55E">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单人岗，每班次1人</w:t>
            </w:r>
            <w:r>
              <w:rPr>
                <w:rFonts w:hint="eastAsia" w:ascii="宋体" w:hAnsi="宋体" w:cs="宋体"/>
                <w:b w:val="0"/>
                <w:bCs w:val="0"/>
                <w:color w:val="auto"/>
                <w:kern w:val="0"/>
                <w:sz w:val="24"/>
                <w:szCs w:val="24"/>
                <w:highlight w:val="none"/>
                <w:lang w:eastAsia="zh-CN"/>
              </w:rPr>
              <w:t>。</w:t>
            </w:r>
          </w:p>
        </w:tc>
      </w:tr>
      <w:tr w14:paraId="561D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375" w:type="pct"/>
            <w:shd w:val="clear" w:color="auto" w:fill="FFFFFF"/>
            <w:tcMar>
              <w:top w:w="0" w:type="dxa"/>
              <w:left w:w="105" w:type="dxa"/>
              <w:bottom w:w="0" w:type="dxa"/>
              <w:right w:w="105" w:type="dxa"/>
            </w:tcMar>
            <w:vAlign w:val="center"/>
          </w:tcPr>
          <w:p w14:paraId="7F1A9DF7">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c>
          <w:tcPr>
            <w:tcW w:w="1282" w:type="pct"/>
            <w:shd w:val="clear" w:color="auto" w:fill="FFFFFF"/>
            <w:tcMar>
              <w:top w:w="0" w:type="dxa"/>
              <w:left w:w="105" w:type="dxa"/>
              <w:bottom w:w="0" w:type="dxa"/>
              <w:right w:w="105" w:type="dxa"/>
            </w:tcMar>
            <w:vAlign w:val="center"/>
          </w:tcPr>
          <w:p w14:paraId="1CEC6C3B">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中心大门岗</w:t>
            </w:r>
          </w:p>
        </w:tc>
        <w:tc>
          <w:tcPr>
            <w:tcW w:w="464" w:type="pct"/>
            <w:shd w:val="clear" w:color="auto" w:fill="FFFFFF"/>
            <w:tcMar>
              <w:top w:w="0" w:type="dxa"/>
              <w:left w:w="105" w:type="dxa"/>
              <w:bottom w:w="0" w:type="dxa"/>
              <w:right w:w="105" w:type="dxa"/>
            </w:tcMar>
            <w:vAlign w:val="center"/>
          </w:tcPr>
          <w:p w14:paraId="093132C6">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091" w:type="pct"/>
            <w:shd w:val="clear" w:color="auto" w:fill="FFFFFF"/>
            <w:tcMar>
              <w:top w:w="0" w:type="dxa"/>
              <w:left w:w="105" w:type="dxa"/>
              <w:bottom w:w="0" w:type="dxa"/>
              <w:right w:w="105" w:type="dxa"/>
            </w:tcMar>
            <w:vAlign w:val="center"/>
          </w:tcPr>
          <w:p w14:paraId="1B08940D">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全年每天24小时</w:t>
            </w:r>
          </w:p>
        </w:tc>
        <w:tc>
          <w:tcPr>
            <w:tcW w:w="1785" w:type="pct"/>
            <w:shd w:val="clear" w:color="auto" w:fill="FFFFFF"/>
            <w:tcMar>
              <w:top w:w="0" w:type="dxa"/>
              <w:left w:w="105" w:type="dxa"/>
              <w:bottom w:w="0" w:type="dxa"/>
              <w:right w:w="105" w:type="dxa"/>
            </w:tcMar>
            <w:vAlign w:val="center"/>
          </w:tcPr>
          <w:p w14:paraId="523E045B">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中心对外的五个大门，单人岗，每班次1人。</w:t>
            </w:r>
          </w:p>
        </w:tc>
      </w:tr>
      <w:tr w14:paraId="28395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375" w:type="pct"/>
            <w:shd w:val="clear" w:color="auto" w:fill="FFFFFF"/>
            <w:tcMar>
              <w:top w:w="0" w:type="dxa"/>
              <w:left w:w="105" w:type="dxa"/>
              <w:bottom w:w="0" w:type="dxa"/>
              <w:right w:w="105" w:type="dxa"/>
            </w:tcMar>
            <w:vAlign w:val="center"/>
          </w:tcPr>
          <w:p w14:paraId="40760E2F">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w:t>
            </w:r>
          </w:p>
        </w:tc>
        <w:tc>
          <w:tcPr>
            <w:tcW w:w="1282" w:type="pct"/>
            <w:shd w:val="clear" w:color="auto" w:fill="FFFFFF"/>
            <w:tcMar>
              <w:top w:w="0" w:type="dxa"/>
              <w:left w:w="105" w:type="dxa"/>
              <w:bottom w:w="0" w:type="dxa"/>
              <w:right w:w="105" w:type="dxa"/>
            </w:tcMar>
            <w:vAlign w:val="center"/>
          </w:tcPr>
          <w:p w14:paraId="525E27FB">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体育场入口岗</w:t>
            </w:r>
          </w:p>
        </w:tc>
        <w:tc>
          <w:tcPr>
            <w:tcW w:w="464" w:type="pct"/>
            <w:shd w:val="clear" w:color="auto" w:fill="FFFFFF"/>
            <w:tcMar>
              <w:top w:w="0" w:type="dxa"/>
              <w:left w:w="105" w:type="dxa"/>
              <w:bottom w:w="0" w:type="dxa"/>
              <w:right w:w="105" w:type="dxa"/>
            </w:tcMar>
            <w:vAlign w:val="center"/>
          </w:tcPr>
          <w:p w14:paraId="611CA5C1">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5E8A2602">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全年每天6-22点</w:t>
            </w:r>
          </w:p>
        </w:tc>
        <w:tc>
          <w:tcPr>
            <w:tcW w:w="1785" w:type="pct"/>
            <w:shd w:val="clear" w:color="auto" w:fill="FFFFFF"/>
            <w:tcMar>
              <w:top w:w="0" w:type="dxa"/>
              <w:left w:w="105" w:type="dxa"/>
              <w:bottom w:w="0" w:type="dxa"/>
              <w:right w:w="105" w:type="dxa"/>
            </w:tcMar>
            <w:vAlign w:val="center"/>
          </w:tcPr>
          <w:p w14:paraId="0D3D07A0">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单人岗，每班次1人。夜间（22-6点）调为巡逻岗位</w:t>
            </w:r>
            <w:r>
              <w:rPr>
                <w:rFonts w:hint="eastAsia" w:ascii="宋体" w:hAnsi="宋体" w:eastAsia="宋体" w:cs="宋体"/>
                <w:color w:val="auto"/>
                <w:kern w:val="0"/>
                <w:sz w:val="24"/>
                <w:szCs w:val="24"/>
                <w:highlight w:val="none"/>
                <w:lang w:eastAsia="zh-CN"/>
              </w:rPr>
              <w:t>。</w:t>
            </w:r>
          </w:p>
        </w:tc>
      </w:tr>
      <w:tr w14:paraId="7F6E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375" w:type="pct"/>
            <w:shd w:val="clear" w:color="auto" w:fill="FFFFFF"/>
            <w:tcMar>
              <w:top w:w="0" w:type="dxa"/>
              <w:left w:w="105" w:type="dxa"/>
              <w:bottom w:w="0" w:type="dxa"/>
              <w:right w:w="105" w:type="dxa"/>
            </w:tcMar>
            <w:vAlign w:val="center"/>
          </w:tcPr>
          <w:p w14:paraId="51509306">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w:t>
            </w:r>
          </w:p>
        </w:tc>
        <w:tc>
          <w:tcPr>
            <w:tcW w:w="1282" w:type="pct"/>
            <w:shd w:val="clear" w:color="auto" w:fill="FFFFFF"/>
            <w:tcMar>
              <w:top w:w="0" w:type="dxa"/>
              <w:left w:w="105" w:type="dxa"/>
              <w:bottom w:w="0" w:type="dxa"/>
              <w:right w:w="105" w:type="dxa"/>
            </w:tcMar>
            <w:vAlign w:val="center"/>
          </w:tcPr>
          <w:p w14:paraId="041C58A2">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体育场东南面沙坑岗</w:t>
            </w:r>
          </w:p>
        </w:tc>
        <w:tc>
          <w:tcPr>
            <w:tcW w:w="464" w:type="pct"/>
            <w:shd w:val="clear" w:color="auto" w:fill="FFFFFF"/>
            <w:tcMar>
              <w:top w:w="0" w:type="dxa"/>
              <w:left w:w="105" w:type="dxa"/>
              <w:bottom w:w="0" w:type="dxa"/>
              <w:right w:w="105" w:type="dxa"/>
            </w:tcMar>
            <w:vAlign w:val="center"/>
          </w:tcPr>
          <w:p w14:paraId="75CCD1BF">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0D8FAE12">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全年每天6-22点</w:t>
            </w:r>
          </w:p>
        </w:tc>
        <w:tc>
          <w:tcPr>
            <w:tcW w:w="1785" w:type="pct"/>
            <w:shd w:val="clear" w:color="auto" w:fill="FFFFFF"/>
            <w:tcMar>
              <w:top w:w="0" w:type="dxa"/>
              <w:left w:w="105" w:type="dxa"/>
              <w:bottom w:w="0" w:type="dxa"/>
              <w:right w:w="105" w:type="dxa"/>
            </w:tcMar>
            <w:vAlign w:val="center"/>
          </w:tcPr>
          <w:p w14:paraId="6E0AFE7D">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单人岗，每班次1人。夜间（22-6点）调为巡逻岗位。</w:t>
            </w:r>
          </w:p>
        </w:tc>
      </w:tr>
      <w:tr w14:paraId="002E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75" w:type="pct"/>
            <w:shd w:val="clear" w:color="auto" w:fill="FFFFFF"/>
            <w:tcMar>
              <w:top w:w="0" w:type="dxa"/>
              <w:left w:w="105" w:type="dxa"/>
              <w:bottom w:w="0" w:type="dxa"/>
              <w:right w:w="105" w:type="dxa"/>
            </w:tcMar>
            <w:vAlign w:val="center"/>
          </w:tcPr>
          <w:p w14:paraId="5583180D">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w:t>
            </w:r>
          </w:p>
        </w:tc>
        <w:tc>
          <w:tcPr>
            <w:tcW w:w="1282" w:type="pct"/>
            <w:shd w:val="clear" w:color="auto" w:fill="FFFFFF"/>
            <w:tcMar>
              <w:top w:w="0" w:type="dxa"/>
              <w:left w:w="105" w:type="dxa"/>
              <w:bottom w:w="0" w:type="dxa"/>
              <w:right w:w="105" w:type="dxa"/>
            </w:tcMar>
            <w:vAlign w:val="center"/>
          </w:tcPr>
          <w:p w14:paraId="5B43E2C8">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西厅岗</w:t>
            </w:r>
          </w:p>
        </w:tc>
        <w:tc>
          <w:tcPr>
            <w:tcW w:w="464" w:type="pct"/>
            <w:shd w:val="clear" w:color="auto" w:fill="FFFFFF"/>
            <w:tcMar>
              <w:top w:w="0" w:type="dxa"/>
              <w:left w:w="105" w:type="dxa"/>
              <w:bottom w:w="0" w:type="dxa"/>
              <w:right w:w="105" w:type="dxa"/>
            </w:tcMar>
            <w:vAlign w:val="center"/>
          </w:tcPr>
          <w:p w14:paraId="1FFF58FB">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056574C8">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全年每天6-22点</w:t>
            </w:r>
          </w:p>
        </w:tc>
        <w:tc>
          <w:tcPr>
            <w:tcW w:w="1785" w:type="pct"/>
            <w:shd w:val="clear" w:color="auto" w:fill="FFFFFF"/>
            <w:tcMar>
              <w:top w:w="0" w:type="dxa"/>
              <w:left w:w="105" w:type="dxa"/>
              <w:bottom w:w="0" w:type="dxa"/>
              <w:right w:w="105" w:type="dxa"/>
            </w:tcMar>
            <w:vAlign w:val="center"/>
          </w:tcPr>
          <w:p w14:paraId="27468887">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单人岗，每班次1人。夜间（22-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点）调为</w:t>
            </w:r>
            <w:r>
              <w:rPr>
                <w:rFonts w:hint="eastAsia" w:ascii="宋体" w:hAnsi="宋体" w:eastAsia="宋体" w:cs="宋体"/>
                <w:color w:val="auto"/>
                <w:kern w:val="0"/>
                <w:sz w:val="24"/>
                <w:szCs w:val="24"/>
                <w:highlight w:val="none"/>
                <w:lang w:eastAsia="zh-CN"/>
              </w:rPr>
              <w:t>网球场岗。</w:t>
            </w:r>
          </w:p>
        </w:tc>
      </w:tr>
      <w:tr w14:paraId="0713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375" w:type="pct"/>
            <w:shd w:val="clear" w:color="auto" w:fill="FFFFFF"/>
            <w:tcMar>
              <w:top w:w="0" w:type="dxa"/>
              <w:left w:w="105" w:type="dxa"/>
              <w:bottom w:w="0" w:type="dxa"/>
              <w:right w:w="105" w:type="dxa"/>
            </w:tcMar>
            <w:vAlign w:val="center"/>
          </w:tcPr>
          <w:p w14:paraId="094AE078">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6</w:t>
            </w:r>
          </w:p>
        </w:tc>
        <w:tc>
          <w:tcPr>
            <w:tcW w:w="1282" w:type="pct"/>
            <w:shd w:val="clear" w:color="auto" w:fill="FFFFFF"/>
            <w:tcMar>
              <w:top w:w="0" w:type="dxa"/>
              <w:left w:w="105" w:type="dxa"/>
              <w:bottom w:w="0" w:type="dxa"/>
              <w:right w:w="105" w:type="dxa"/>
            </w:tcMar>
            <w:vAlign w:val="center"/>
          </w:tcPr>
          <w:p w14:paraId="233AA6E9">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游泳馆副馆岗</w:t>
            </w:r>
          </w:p>
        </w:tc>
        <w:tc>
          <w:tcPr>
            <w:tcW w:w="464" w:type="pct"/>
            <w:shd w:val="clear" w:color="auto" w:fill="FFFFFF"/>
            <w:tcMar>
              <w:top w:w="0" w:type="dxa"/>
              <w:left w:w="105" w:type="dxa"/>
              <w:bottom w:w="0" w:type="dxa"/>
              <w:right w:w="105" w:type="dxa"/>
            </w:tcMar>
            <w:vAlign w:val="center"/>
          </w:tcPr>
          <w:p w14:paraId="722839D8">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681AEAF3">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全年每天6-22点</w:t>
            </w:r>
          </w:p>
        </w:tc>
        <w:tc>
          <w:tcPr>
            <w:tcW w:w="1785" w:type="pct"/>
            <w:shd w:val="clear" w:color="auto" w:fill="FFFFFF"/>
            <w:tcMar>
              <w:top w:w="0" w:type="dxa"/>
              <w:left w:w="105" w:type="dxa"/>
              <w:bottom w:w="0" w:type="dxa"/>
              <w:right w:w="105" w:type="dxa"/>
            </w:tcMar>
            <w:vAlign w:val="center"/>
          </w:tcPr>
          <w:p w14:paraId="6F4F95D5">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单人岗，每班次1人。夜间（22-6点）调为巡逻岗位。</w:t>
            </w:r>
          </w:p>
        </w:tc>
      </w:tr>
      <w:tr w14:paraId="11DE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375" w:type="pct"/>
            <w:shd w:val="clear" w:color="auto" w:fill="FFFFFF"/>
            <w:tcMar>
              <w:top w:w="0" w:type="dxa"/>
              <w:left w:w="105" w:type="dxa"/>
              <w:bottom w:w="0" w:type="dxa"/>
              <w:right w:w="105" w:type="dxa"/>
            </w:tcMar>
            <w:vAlign w:val="center"/>
          </w:tcPr>
          <w:p w14:paraId="06E382BF">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7</w:t>
            </w:r>
          </w:p>
        </w:tc>
        <w:tc>
          <w:tcPr>
            <w:tcW w:w="1282" w:type="pct"/>
            <w:shd w:val="clear" w:color="auto" w:fill="FFFFFF"/>
            <w:tcMar>
              <w:top w:w="0" w:type="dxa"/>
              <w:left w:w="105" w:type="dxa"/>
              <w:bottom w:w="0" w:type="dxa"/>
              <w:right w:w="105" w:type="dxa"/>
            </w:tcMar>
            <w:vAlign w:val="center"/>
          </w:tcPr>
          <w:p w14:paraId="62F46439">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游泳馆北面岗</w:t>
            </w:r>
          </w:p>
        </w:tc>
        <w:tc>
          <w:tcPr>
            <w:tcW w:w="464" w:type="pct"/>
            <w:shd w:val="clear" w:color="auto" w:fill="FFFFFF"/>
            <w:tcMar>
              <w:top w:w="0" w:type="dxa"/>
              <w:left w:w="105" w:type="dxa"/>
              <w:bottom w:w="0" w:type="dxa"/>
              <w:right w:w="105" w:type="dxa"/>
            </w:tcMar>
            <w:vAlign w:val="center"/>
          </w:tcPr>
          <w:p w14:paraId="563868C5">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45549A46">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全年每天6-22点</w:t>
            </w:r>
          </w:p>
        </w:tc>
        <w:tc>
          <w:tcPr>
            <w:tcW w:w="1785" w:type="pct"/>
            <w:shd w:val="clear" w:color="auto" w:fill="FFFFFF"/>
            <w:tcMar>
              <w:top w:w="0" w:type="dxa"/>
              <w:left w:w="105" w:type="dxa"/>
              <w:bottom w:w="0" w:type="dxa"/>
              <w:right w:w="105" w:type="dxa"/>
            </w:tcMar>
            <w:vAlign w:val="center"/>
          </w:tcPr>
          <w:p w14:paraId="6A64CDBF">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电动车棚周边单人岗，每班次1人。夜间（22-6点）调为巡逻岗位</w:t>
            </w:r>
          </w:p>
        </w:tc>
      </w:tr>
      <w:tr w14:paraId="18B3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375" w:type="pct"/>
            <w:shd w:val="clear" w:color="auto" w:fill="FFFFFF"/>
            <w:tcMar>
              <w:top w:w="0" w:type="dxa"/>
              <w:left w:w="105" w:type="dxa"/>
              <w:bottom w:w="0" w:type="dxa"/>
              <w:right w:w="105" w:type="dxa"/>
            </w:tcMar>
            <w:vAlign w:val="center"/>
          </w:tcPr>
          <w:p w14:paraId="72A1096F">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8</w:t>
            </w:r>
          </w:p>
        </w:tc>
        <w:tc>
          <w:tcPr>
            <w:tcW w:w="1282" w:type="pct"/>
            <w:shd w:val="clear" w:color="auto" w:fill="FFFFFF"/>
            <w:tcMar>
              <w:top w:w="0" w:type="dxa"/>
              <w:left w:w="105" w:type="dxa"/>
              <w:bottom w:w="0" w:type="dxa"/>
              <w:right w:w="105" w:type="dxa"/>
            </w:tcMar>
            <w:vAlign w:val="center"/>
          </w:tcPr>
          <w:p w14:paraId="5AAB28D2">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体育馆东南岗</w:t>
            </w:r>
          </w:p>
        </w:tc>
        <w:tc>
          <w:tcPr>
            <w:tcW w:w="464" w:type="pct"/>
            <w:shd w:val="clear" w:color="auto" w:fill="FFFFFF"/>
            <w:tcMar>
              <w:top w:w="0" w:type="dxa"/>
              <w:left w:w="105" w:type="dxa"/>
              <w:bottom w:w="0" w:type="dxa"/>
              <w:right w:w="105" w:type="dxa"/>
            </w:tcMar>
            <w:vAlign w:val="center"/>
          </w:tcPr>
          <w:p w14:paraId="210A1F23">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3815554B">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全年每天6-22点</w:t>
            </w:r>
          </w:p>
        </w:tc>
        <w:tc>
          <w:tcPr>
            <w:tcW w:w="1785" w:type="pct"/>
            <w:shd w:val="clear" w:color="auto" w:fill="FFFFFF"/>
            <w:tcMar>
              <w:top w:w="0" w:type="dxa"/>
              <w:left w:w="105" w:type="dxa"/>
              <w:bottom w:w="0" w:type="dxa"/>
              <w:right w:w="105" w:type="dxa"/>
            </w:tcMar>
            <w:vAlign w:val="center"/>
          </w:tcPr>
          <w:p w14:paraId="1B3D6E5C">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单人岗，每班次1人。夜间（22-6点）调为巡逻岗位。</w:t>
            </w:r>
          </w:p>
        </w:tc>
      </w:tr>
      <w:tr w14:paraId="21D4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375" w:type="pct"/>
            <w:shd w:val="clear" w:color="auto" w:fill="FFFFFF"/>
            <w:tcMar>
              <w:top w:w="0" w:type="dxa"/>
              <w:left w:w="105" w:type="dxa"/>
              <w:bottom w:w="0" w:type="dxa"/>
              <w:right w:w="105" w:type="dxa"/>
            </w:tcMar>
            <w:vAlign w:val="center"/>
          </w:tcPr>
          <w:p w14:paraId="4ABDE91B">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9</w:t>
            </w:r>
          </w:p>
        </w:tc>
        <w:tc>
          <w:tcPr>
            <w:tcW w:w="1282" w:type="pct"/>
            <w:shd w:val="clear" w:color="auto" w:fill="FFFFFF"/>
            <w:tcMar>
              <w:top w:w="0" w:type="dxa"/>
              <w:left w:w="105" w:type="dxa"/>
              <w:bottom w:w="0" w:type="dxa"/>
              <w:right w:w="105" w:type="dxa"/>
            </w:tcMar>
            <w:vAlign w:val="center"/>
          </w:tcPr>
          <w:p w14:paraId="0870371C">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体育馆北面岗</w:t>
            </w:r>
          </w:p>
        </w:tc>
        <w:tc>
          <w:tcPr>
            <w:tcW w:w="464" w:type="pct"/>
            <w:shd w:val="clear" w:color="auto" w:fill="FFFFFF"/>
            <w:tcMar>
              <w:top w:w="0" w:type="dxa"/>
              <w:left w:w="105" w:type="dxa"/>
              <w:bottom w:w="0" w:type="dxa"/>
              <w:right w:w="105" w:type="dxa"/>
            </w:tcMar>
            <w:vAlign w:val="center"/>
          </w:tcPr>
          <w:p w14:paraId="4340D72E">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337C3D46">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全年每天6-22点</w:t>
            </w:r>
          </w:p>
        </w:tc>
        <w:tc>
          <w:tcPr>
            <w:tcW w:w="1785" w:type="pct"/>
            <w:shd w:val="clear" w:color="auto" w:fill="FFFFFF"/>
            <w:tcMar>
              <w:top w:w="0" w:type="dxa"/>
              <w:left w:w="105" w:type="dxa"/>
              <w:bottom w:w="0" w:type="dxa"/>
              <w:right w:w="105" w:type="dxa"/>
            </w:tcMar>
            <w:vAlign w:val="center"/>
          </w:tcPr>
          <w:p w14:paraId="1C14D585">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篮球场周边单人岗，每班次1人。夜间（22-6点）调为巡逻岗位。</w:t>
            </w:r>
          </w:p>
        </w:tc>
      </w:tr>
      <w:tr w14:paraId="6869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0" w:hRule="atLeast"/>
        </w:trPr>
        <w:tc>
          <w:tcPr>
            <w:tcW w:w="375" w:type="pct"/>
            <w:shd w:val="clear" w:color="auto" w:fill="FFFFFF"/>
            <w:tcMar>
              <w:top w:w="0" w:type="dxa"/>
              <w:left w:w="105" w:type="dxa"/>
              <w:bottom w:w="0" w:type="dxa"/>
              <w:right w:w="105" w:type="dxa"/>
            </w:tcMar>
            <w:vAlign w:val="center"/>
          </w:tcPr>
          <w:p w14:paraId="68C15B03">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w:t>
            </w:r>
          </w:p>
        </w:tc>
        <w:tc>
          <w:tcPr>
            <w:tcW w:w="1282" w:type="pct"/>
            <w:shd w:val="clear" w:color="auto" w:fill="FFFFFF"/>
            <w:tcMar>
              <w:top w:w="0" w:type="dxa"/>
              <w:left w:w="105" w:type="dxa"/>
              <w:bottom w:w="0" w:type="dxa"/>
              <w:right w:w="105" w:type="dxa"/>
            </w:tcMar>
            <w:vAlign w:val="center"/>
          </w:tcPr>
          <w:p w14:paraId="746DA387">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三馆交界岗</w:t>
            </w:r>
          </w:p>
        </w:tc>
        <w:tc>
          <w:tcPr>
            <w:tcW w:w="464" w:type="pct"/>
            <w:shd w:val="clear" w:color="auto" w:fill="FFFFFF"/>
            <w:tcMar>
              <w:top w:w="0" w:type="dxa"/>
              <w:left w:w="105" w:type="dxa"/>
              <w:bottom w:w="0" w:type="dxa"/>
              <w:right w:w="105" w:type="dxa"/>
            </w:tcMar>
            <w:vAlign w:val="center"/>
          </w:tcPr>
          <w:p w14:paraId="51A513D3">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356F6657">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全年每天24小时</w:t>
            </w:r>
          </w:p>
        </w:tc>
        <w:tc>
          <w:tcPr>
            <w:tcW w:w="1785" w:type="pct"/>
            <w:shd w:val="clear" w:color="auto" w:fill="FFFFFF"/>
            <w:tcMar>
              <w:top w:w="0" w:type="dxa"/>
              <w:left w:w="105" w:type="dxa"/>
              <w:bottom w:w="0" w:type="dxa"/>
              <w:right w:w="105" w:type="dxa"/>
            </w:tcMar>
            <w:vAlign w:val="center"/>
          </w:tcPr>
          <w:p w14:paraId="1D2AE301">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清风正气处，</w:t>
            </w:r>
            <w:r>
              <w:rPr>
                <w:rFonts w:hint="eastAsia" w:ascii="宋体" w:hAnsi="宋体" w:eastAsia="宋体" w:cs="宋体"/>
                <w:color w:val="auto"/>
                <w:kern w:val="0"/>
                <w:sz w:val="24"/>
                <w:szCs w:val="24"/>
                <w:highlight w:val="none"/>
              </w:rPr>
              <w:t>日班单人岗，每班次1人。夜班（22-6点）每班2人</w:t>
            </w:r>
            <w:r>
              <w:rPr>
                <w:rFonts w:hint="eastAsia" w:ascii="宋体" w:hAnsi="宋体" w:eastAsia="宋体" w:cs="宋体"/>
                <w:color w:val="auto"/>
                <w:kern w:val="0"/>
                <w:sz w:val="24"/>
                <w:szCs w:val="24"/>
                <w:highlight w:val="none"/>
                <w:lang w:eastAsia="zh-CN"/>
              </w:rPr>
              <w:t>。</w:t>
            </w:r>
          </w:p>
        </w:tc>
      </w:tr>
      <w:tr w14:paraId="7B8A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375" w:type="pct"/>
            <w:shd w:val="clear" w:color="auto" w:fill="FFFFFF"/>
            <w:tcMar>
              <w:top w:w="0" w:type="dxa"/>
              <w:left w:w="105" w:type="dxa"/>
              <w:bottom w:w="0" w:type="dxa"/>
              <w:right w:w="105" w:type="dxa"/>
            </w:tcMar>
            <w:vAlign w:val="center"/>
          </w:tcPr>
          <w:p w14:paraId="1336FAC3">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11</w:t>
            </w:r>
          </w:p>
        </w:tc>
        <w:tc>
          <w:tcPr>
            <w:tcW w:w="1282" w:type="pct"/>
            <w:shd w:val="clear" w:color="auto" w:fill="FFFFFF"/>
            <w:tcMar>
              <w:top w:w="0" w:type="dxa"/>
              <w:left w:w="105" w:type="dxa"/>
              <w:bottom w:w="0" w:type="dxa"/>
              <w:right w:w="105" w:type="dxa"/>
            </w:tcMar>
            <w:vAlign w:val="center"/>
          </w:tcPr>
          <w:p w14:paraId="5AA79320">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中心</w:t>
            </w:r>
            <w:r>
              <w:rPr>
                <w:rFonts w:hint="eastAsia" w:ascii="宋体" w:hAnsi="宋体" w:eastAsia="宋体" w:cs="宋体"/>
                <w:color w:val="auto"/>
                <w:kern w:val="0"/>
                <w:sz w:val="24"/>
                <w:szCs w:val="24"/>
                <w:highlight w:val="none"/>
              </w:rPr>
              <w:t>巡逻岗</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指定1名为保安副队长</w:t>
            </w:r>
            <w:r>
              <w:rPr>
                <w:rFonts w:hint="eastAsia" w:ascii="宋体" w:hAnsi="宋体" w:cs="宋体"/>
                <w:color w:val="auto"/>
                <w:kern w:val="0"/>
                <w:sz w:val="24"/>
                <w:szCs w:val="24"/>
                <w:highlight w:val="none"/>
                <w:lang w:eastAsia="zh-CN"/>
              </w:rPr>
              <w:t>）</w:t>
            </w:r>
          </w:p>
        </w:tc>
        <w:tc>
          <w:tcPr>
            <w:tcW w:w="464" w:type="pct"/>
            <w:shd w:val="clear" w:color="auto" w:fill="FFFFFF"/>
            <w:tcMar>
              <w:top w:w="0" w:type="dxa"/>
              <w:left w:w="105" w:type="dxa"/>
              <w:bottom w:w="0" w:type="dxa"/>
              <w:right w:w="105" w:type="dxa"/>
            </w:tcMar>
            <w:vAlign w:val="center"/>
          </w:tcPr>
          <w:p w14:paraId="07CF7333">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56FA0CAA">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全年每天24小时</w:t>
            </w:r>
          </w:p>
        </w:tc>
        <w:tc>
          <w:tcPr>
            <w:tcW w:w="1785" w:type="pct"/>
            <w:shd w:val="clear" w:color="auto" w:fill="FFFFFF"/>
            <w:tcMar>
              <w:top w:w="0" w:type="dxa"/>
              <w:left w:w="105" w:type="dxa"/>
              <w:bottom w:w="0" w:type="dxa"/>
              <w:right w:w="105" w:type="dxa"/>
            </w:tcMar>
            <w:vAlign w:val="center"/>
          </w:tcPr>
          <w:p w14:paraId="73D6796D">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日班单人岗，每班次1人。夜班（22-6点）每班2人</w:t>
            </w:r>
            <w:r>
              <w:rPr>
                <w:rFonts w:hint="eastAsia" w:ascii="宋体" w:hAnsi="宋体" w:eastAsia="宋体" w:cs="宋体"/>
                <w:color w:val="auto"/>
                <w:kern w:val="0"/>
                <w:sz w:val="24"/>
                <w:szCs w:val="24"/>
                <w:highlight w:val="none"/>
                <w:lang w:eastAsia="zh-CN"/>
              </w:rPr>
              <w:t>。</w:t>
            </w:r>
          </w:p>
        </w:tc>
      </w:tr>
      <w:tr w14:paraId="1CC3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375" w:type="pct"/>
            <w:shd w:val="clear" w:color="auto" w:fill="FFFFFF"/>
            <w:tcMar>
              <w:top w:w="0" w:type="dxa"/>
              <w:left w:w="105" w:type="dxa"/>
              <w:bottom w:w="0" w:type="dxa"/>
              <w:right w:w="105" w:type="dxa"/>
            </w:tcMar>
            <w:vAlign w:val="center"/>
          </w:tcPr>
          <w:p w14:paraId="36EE0CDA">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12</w:t>
            </w:r>
          </w:p>
        </w:tc>
        <w:tc>
          <w:tcPr>
            <w:tcW w:w="1282" w:type="pct"/>
            <w:shd w:val="clear" w:color="auto" w:fill="FFFFFF"/>
            <w:tcMar>
              <w:top w:w="0" w:type="dxa"/>
              <w:left w:w="105" w:type="dxa"/>
              <w:bottom w:w="0" w:type="dxa"/>
              <w:right w:w="105" w:type="dxa"/>
            </w:tcMar>
            <w:vAlign w:val="center"/>
          </w:tcPr>
          <w:p w14:paraId="31B829BE">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中心</w:t>
            </w:r>
            <w:r>
              <w:rPr>
                <w:rFonts w:hint="eastAsia" w:ascii="宋体" w:hAnsi="宋体" w:eastAsia="宋体" w:cs="宋体"/>
                <w:color w:val="auto"/>
                <w:kern w:val="0"/>
                <w:sz w:val="24"/>
                <w:szCs w:val="24"/>
                <w:highlight w:val="none"/>
              </w:rPr>
              <w:t>巡逻岗</w:t>
            </w:r>
          </w:p>
        </w:tc>
        <w:tc>
          <w:tcPr>
            <w:tcW w:w="464" w:type="pct"/>
            <w:shd w:val="clear" w:color="auto" w:fill="FFFFFF"/>
            <w:tcMar>
              <w:top w:w="0" w:type="dxa"/>
              <w:left w:w="105" w:type="dxa"/>
              <w:bottom w:w="0" w:type="dxa"/>
              <w:right w:w="105" w:type="dxa"/>
            </w:tcMar>
            <w:vAlign w:val="center"/>
          </w:tcPr>
          <w:p w14:paraId="451D8925">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07E5A828">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全年每天24小时</w:t>
            </w:r>
          </w:p>
        </w:tc>
        <w:tc>
          <w:tcPr>
            <w:tcW w:w="1785" w:type="pct"/>
            <w:shd w:val="clear" w:color="auto" w:fill="FFFFFF"/>
            <w:tcMar>
              <w:top w:w="0" w:type="dxa"/>
              <w:left w:w="105" w:type="dxa"/>
              <w:bottom w:w="0" w:type="dxa"/>
              <w:right w:w="105" w:type="dxa"/>
            </w:tcMar>
            <w:vAlign w:val="center"/>
          </w:tcPr>
          <w:p w14:paraId="48DFF35C">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日班单人岗，每班次1人。夜班（22-6点）每班2人</w:t>
            </w:r>
            <w:r>
              <w:rPr>
                <w:rFonts w:hint="eastAsia" w:ascii="宋体" w:hAnsi="宋体" w:eastAsia="宋体" w:cs="宋体"/>
                <w:color w:val="auto"/>
                <w:kern w:val="0"/>
                <w:sz w:val="24"/>
                <w:szCs w:val="24"/>
                <w:highlight w:val="none"/>
                <w:lang w:eastAsia="zh-CN"/>
              </w:rPr>
              <w:t>。</w:t>
            </w:r>
          </w:p>
        </w:tc>
      </w:tr>
      <w:tr w14:paraId="02CC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375" w:type="pct"/>
            <w:shd w:val="clear" w:color="auto" w:fill="FFFFFF"/>
            <w:tcMar>
              <w:top w:w="0" w:type="dxa"/>
              <w:left w:w="105" w:type="dxa"/>
              <w:bottom w:w="0" w:type="dxa"/>
              <w:right w:w="105" w:type="dxa"/>
            </w:tcMar>
            <w:vAlign w:val="center"/>
          </w:tcPr>
          <w:p w14:paraId="6D4998D2">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13</w:t>
            </w:r>
          </w:p>
        </w:tc>
        <w:tc>
          <w:tcPr>
            <w:tcW w:w="1282" w:type="pct"/>
            <w:shd w:val="clear" w:color="auto" w:fill="FFFFFF"/>
            <w:tcMar>
              <w:top w:w="0" w:type="dxa"/>
              <w:left w:w="105" w:type="dxa"/>
              <w:bottom w:w="0" w:type="dxa"/>
              <w:right w:w="105" w:type="dxa"/>
            </w:tcMar>
            <w:vAlign w:val="center"/>
          </w:tcPr>
          <w:p w14:paraId="6CEB0BE0">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中心</w:t>
            </w:r>
            <w:r>
              <w:rPr>
                <w:rFonts w:hint="eastAsia" w:ascii="宋体" w:hAnsi="宋体" w:eastAsia="宋体" w:cs="宋体"/>
                <w:color w:val="auto"/>
                <w:kern w:val="0"/>
                <w:sz w:val="24"/>
                <w:szCs w:val="24"/>
                <w:highlight w:val="none"/>
              </w:rPr>
              <w:t>巡逻岗</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指定1名为培训专员</w:t>
            </w:r>
            <w:r>
              <w:rPr>
                <w:rFonts w:hint="eastAsia" w:ascii="宋体" w:hAnsi="宋体" w:cs="宋体"/>
                <w:color w:val="auto"/>
                <w:kern w:val="0"/>
                <w:sz w:val="24"/>
                <w:szCs w:val="24"/>
                <w:highlight w:val="none"/>
                <w:lang w:eastAsia="zh-CN"/>
              </w:rPr>
              <w:t>）</w:t>
            </w:r>
          </w:p>
        </w:tc>
        <w:tc>
          <w:tcPr>
            <w:tcW w:w="464" w:type="pct"/>
            <w:shd w:val="clear" w:color="auto" w:fill="FFFFFF"/>
            <w:tcMar>
              <w:top w:w="0" w:type="dxa"/>
              <w:left w:w="105" w:type="dxa"/>
              <w:bottom w:w="0" w:type="dxa"/>
              <w:right w:w="105" w:type="dxa"/>
            </w:tcMar>
            <w:vAlign w:val="center"/>
          </w:tcPr>
          <w:p w14:paraId="31935A50">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185804B5">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全年每天24小时</w:t>
            </w:r>
          </w:p>
        </w:tc>
        <w:tc>
          <w:tcPr>
            <w:tcW w:w="1785" w:type="pct"/>
            <w:shd w:val="clear" w:color="auto" w:fill="FFFFFF"/>
            <w:tcMar>
              <w:top w:w="0" w:type="dxa"/>
              <w:left w:w="105" w:type="dxa"/>
              <w:bottom w:w="0" w:type="dxa"/>
              <w:right w:w="105" w:type="dxa"/>
            </w:tcMar>
            <w:vAlign w:val="center"/>
          </w:tcPr>
          <w:p w14:paraId="23299748">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日班单人岗，每班次1人。夜班（22-6点）每班2人</w:t>
            </w:r>
            <w:r>
              <w:rPr>
                <w:rFonts w:hint="eastAsia" w:ascii="宋体" w:hAnsi="宋体" w:eastAsia="宋体" w:cs="宋体"/>
                <w:color w:val="auto"/>
                <w:kern w:val="0"/>
                <w:sz w:val="24"/>
                <w:szCs w:val="24"/>
                <w:highlight w:val="none"/>
                <w:lang w:eastAsia="zh-CN"/>
              </w:rPr>
              <w:t>。</w:t>
            </w:r>
          </w:p>
        </w:tc>
      </w:tr>
      <w:tr w14:paraId="3850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0" w:hRule="atLeast"/>
        </w:trPr>
        <w:tc>
          <w:tcPr>
            <w:tcW w:w="375" w:type="pct"/>
            <w:shd w:val="clear" w:color="auto" w:fill="FFFFFF"/>
            <w:tcMar>
              <w:top w:w="0" w:type="dxa"/>
              <w:left w:w="105" w:type="dxa"/>
              <w:bottom w:w="0" w:type="dxa"/>
              <w:right w:w="105" w:type="dxa"/>
            </w:tcMar>
            <w:vAlign w:val="center"/>
          </w:tcPr>
          <w:p w14:paraId="4D1DDD1D">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14</w:t>
            </w:r>
          </w:p>
        </w:tc>
        <w:tc>
          <w:tcPr>
            <w:tcW w:w="1282" w:type="pct"/>
            <w:shd w:val="clear" w:color="auto" w:fill="FFFFFF"/>
            <w:tcMar>
              <w:top w:w="0" w:type="dxa"/>
              <w:left w:w="105" w:type="dxa"/>
              <w:bottom w:w="0" w:type="dxa"/>
              <w:right w:w="105" w:type="dxa"/>
            </w:tcMar>
            <w:vAlign w:val="center"/>
          </w:tcPr>
          <w:p w14:paraId="5C101C3D">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体育场消监控岗</w:t>
            </w:r>
          </w:p>
        </w:tc>
        <w:tc>
          <w:tcPr>
            <w:tcW w:w="464" w:type="pct"/>
            <w:shd w:val="clear" w:color="auto" w:fill="FFFFFF"/>
            <w:tcMar>
              <w:top w:w="0" w:type="dxa"/>
              <w:left w:w="105" w:type="dxa"/>
              <w:bottom w:w="0" w:type="dxa"/>
              <w:right w:w="105" w:type="dxa"/>
            </w:tcMar>
            <w:vAlign w:val="center"/>
          </w:tcPr>
          <w:p w14:paraId="520E8AC5">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734093F7">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全年每天24小时</w:t>
            </w:r>
          </w:p>
        </w:tc>
        <w:tc>
          <w:tcPr>
            <w:tcW w:w="1785" w:type="pct"/>
            <w:shd w:val="clear" w:color="auto" w:fill="FFFFFF"/>
            <w:tcMar>
              <w:top w:w="0" w:type="dxa"/>
              <w:left w:w="105" w:type="dxa"/>
              <w:bottom w:w="0" w:type="dxa"/>
              <w:right w:w="105" w:type="dxa"/>
            </w:tcMar>
            <w:vAlign w:val="center"/>
          </w:tcPr>
          <w:p w14:paraId="6DCB89AB">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双人岗，每班次2人。</w:t>
            </w:r>
          </w:p>
        </w:tc>
      </w:tr>
      <w:tr w14:paraId="510F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5" w:hRule="atLeast"/>
        </w:trPr>
        <w:tc>
          <w:tcPr>
            <w:tcW w:w="375" w:type="pct"/>
            <w:shd w:val="clear" w:color="auto" w:fill="FFFFFF"/>
            <w:tcMar>
              <w:top w:w="0" w:type="dxa"/>
              <w:left w:w="105" w:type="dxa"/>
              <w:bottom w:w="0" w:type="dxa"/>
              <w:right w:w="105" w:type="dxa"/>
            </w:tcMar>
            <w:vAlign w:val="center"/>
          </w:tcPr>
          <w:p w14:paraId="75BFB27D">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15</w:t>
            </w:r>
          </w:p>
        </w:tc>
        <w:tc>
          <w:tcPr>
            <w:tcW w:w="1282" w:type="pct"/>
            <w:shd w:val="clear" w:color="auto" w:fill="FFFFFF"/>
            <w:tcMar>
              <w:top w:w="0" w:type="dxa"/>
              <w:left w:w="105" w:type="dxa"/>
              <w:bottom w:w="0" w:type="dxa"/>
              <w:right w:w="105" w:type="dxa"/>
            </w:tcMar>
            <w:vAlign w:val="center"/>
          </w:tcPr>
          <w:p w14:paraId="5D7FAFA8">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综合训练馆</w:t>
            </w:r>
          </w:p>
        </w:tc>
        <w:tc>
          <w:tcPr>
            <w:tcW w:w="464" w:type="pct"/>
            <w:shd w:val="clear" w:color="auto" w:fill="FFFFFF"/>
            <w:tcMar>
              <w:top w:w="0" w:type="dxa"/>
              <w:left w:w="105" w:type="dxa"/>
              <w:bottom w:w="0" w:type="dxa"/>
              <w:right w:w="105" w:type="dxa"/>
            </w:tcMar>
            <w:vAlign w:val="center"/>
          </w:tcPr>
          <w:p w14:paraId="095AF5DA">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7B19C6AF">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7、8月每天14-22点</w:t>
            </w:r>
          </w:p>
        </w:tc>
        <w:tc>
          <w:tcPr>
            <w:tcW w:w="1785" w:type="pct"/>
            <w:shd w:val="clear" w:color="auto" w:fill="FFFFFF"/>
            <w:tcMar>
              <w:top w:w="0" w:type="dxa"/>
              <w:left w:w="105" w:type="dxa"/>
              <w:bottom w:w="0" w:type="dxa"/>
              <w:right w:w="105" w:type="dxa"/>
            </w:tcMar>
            <w:vAlign w:val="center"/>
          </w:tcPr>
          <w:p w14:paraId="5FDCD967">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单人岗，每班次1人。</w:t>
            </w:r>
          </w:p>
        </w:tc>
      </w:tr>
      <w:tr w14:paraId="52D8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rPr>
        <w:tc>
          <w:tcPr>
            <w:tcW w:w="375" w:type="pct"/>
            <w:shd w:val="clear" w:color="auto" w:fill="FFFFFF"/>
            <w:tcMar>
              <w:top w:w="0" w:type="dxa"/>
              <w:left w:w="105" w:type="dxa"/>
              <w:bottom w:w="0" w:type="dxa"/>
              <w:right w:w="105" w:type="dxa"/>
            </w:tcMar>
            <w:vAlign w:val="center"/>
          </w:tcPr>
          <w:p w14:paraId="467EE9F5">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16</w:t>
            </w:r>
          </w:p>
        </w:tc>
        <w:tc>
          <w:tcPr>
            <w:tcW w:w="1282" w:type="pct"/>
            <w:shd w:val="clear" w:color="auto" w:fill="FFFFFF"/>
            <w:tcMar>
              <w:top w:w="0" w:type="dxa"/>
              <w:left w:w="105" w:type="dxa"/>
              <w:bottom w:w="0" w:type="dxa"/>
              <w:right w:w="105" w:type="dxa"/>
            </w:tcMar>
            <w:vAlign w:val="center"/>
          </w:tcPr>
          <w:p w14:paraId="55923828">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游泳馆副馆</w:t>
            </w:r>
          </w:p>
        </w:tc>
        <w:tc>
          <w:tcPr>
            <w:tcW w:w="464" w:type="pct"/>
            <w:shd w:val="clear" w:color="auto" w:fill="FFFFFF"/>
            <w:tcMar>
              <w:top w:w="0" w:type="dxa"/>
              <w:left w:w="105" w:type="dxa"/>
              <w:bottom w:w="0" w:type="dxa"/>
              <w:right w:w="105" w:type="dxa"/>
            </w:tcMar>
            <w:vAlign w:val="center"/>
          </w:tcPr>
          <w:p w14:paraId="17C6F94D">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91" w:type="pct"/>
            <w:shd w:val="clear" w:color="auto" w:fill="FFFFFF"/>
            <w:tcMar>
              <w:top w:w="0" w:type="dxa"/>
              <w:left w:w="105" w:type="dxa"/>
              <w:bottom w:w="0" w:type="dxa"/>
              <w:right w:w="105" w:type="dxa"/>
            </w:tcMar>
            <w:vAlign w:val="center"/>
          </w:tcPr>
          <w:p w14:paraId="19DC4E84">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7、8月每天14-22点</w:t>
            </w:r>
          </w:p>
        </w:tc>
        <w:tc>
          <w:tcPr>
            <w:tcW w:w="1785" w:type="pct"/>
            <w:shd w:val="clear" w:color="auto" w:fill="FFFFFF"/>
            <w:tcMar>
              <w:top w:w="0" w:type="dxa"/>
              <w:left w:w="105" w:type="dxa"/>
              <w:bottom w:w="0" w:type="dxa"/>
              <w:right w:w="105" w:type="dxa"/>
            </w:tcMar>
            <w:vAlign w:val="center"/>
          </w:tcPr>
          <w:p w14:paraId="2304C584">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单人岗，每班次1人。</w:t>
            </w:r>
          </w:p>
        </w:tc>
      </w:tr>
      <w:tr w14:paraId="7AA5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rPr>
        <w:tc>
          <w:tcPr>
            <w:tcW w:w="375" w:type="pct"/>
            <w:shd w:val="clear" w:color="auto" w:fill="FFFFFF"/>
            <w:tcMar>
              <w:top w:w="0" w:type="dxa"/>
              <w:left w:w="105" w:type="dxa"/>
              <w:bottom w:w="0" w:type="dxa"/>
              <w:right w:w="105" w:type="dxa"/>
            </w:tcMar>
            <w:vAlign w:val="center"/>
          </w:tcPr>
          <w:p w14:paraId="338C4CDA">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合计</w:t>
            </w:r>
          </w:p>
        </w:tc>
        <w:tc>
          <w:tcPr>
            <w:tcW w:w="1282" w:type="pct"/>
            <w:shd w:val="clear" w:color="auto" w:fill="FFFFFF"/>
            <w:tcMar>
              <w:top w:w="0" w:type="dxa"/>
              <w:left w:w="105" w:type="dxa"/>
              <w:bottom w:w="0" w:type="dxa"/>
              <w:right w:w="105" w:type="dxa"/>
            </w:tcMar>
            <w:vAlign w:val="center"/>
          </w:tcPr>
          <w:p w14:paraId="2CB50AC3">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p>
        </w:tc>
        <w:tc>
          <w:tcPr>
            <w:tcW w:w="464" w:type="pct"/>
            <w:shd w:val="clear" w:color="auto" w:fill="FFFFFF"/>
            <w:tcMar>
              <w:top w:w="0" w:type="dxa"/>
              <w:left w:w="105" w:type="dxa"/>
              <w:bottom w:w="0" w:type="dxa"/>
              <w:right w:w="105" w:type="dxa"/>
            </w:tcMar>
            <w:vAlign w:val="center"/>
          </w:tcPr>
          <w:p w14:paraId="5C5C0FD1">
            <w:pPr>
              <w:keepNext w:val="0"/>
              <w:keepLines w:val="0"/>
              <w:pageBreakBefore w:val="0"/>
              <w:widowControl/>
              <w:kinsoku/>
              <w:wordWrap/>
              <w:overflowPunct/>
              <w:topLinePunct w:val="0"/>
              <w:autoSpaceDE/>
              <w:autoSpaceDN/>
              <w:bidi w:val="0"/>
              <w:adjustRightInd/>
              <w:snapToGrid/>
              <w:spacing w:line="384" w:lineRule="atLeas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w:t>
            </w:r>
          </w:p>
        </w:tc>
        <w:tc>
          <w:tcPr>
            <w:tcW w:w="1091" w:type="pct"/>
            <w:shd w:val="clear" w:color="auto" w:fill="FFFFFF"/>
            <w:tcMar>
              <w:top w:w="0" w:type="dxa"/>
              <w:left w:w="105" w:type="dxa"/>
              <w:bottom w:w="0" w:type="dxa"/>
              <w:right w:w="105" w:type="dxa"/>
            </w:tcMar>
            <w:vAlign w:val="center"/>
          </w:tcPr>
          <w:p w14:paraId="0E65C6D0">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p>
        </w:tc>
        <w:tc>
          <w:tcPr>
            <w:tcW w:w="1785" w:type="pct"/>
            <w:shd w:val="clear" w:color="auto" w:fill="FFFFFF"/>
            <w:tcMar>
              <w:top w:w="0" w:type="dxa"/>
              <w:left w:w="105" w:type="dxa"/>
              <w:bottom w:w="0" w:type="dxa"/>
              <w:right w:w="105" w:type="dxa"/>
            </w:tcMar>
            <w:vAlign w:val="center"/>
          </w:tcPr>
          <w:p w14:paraId="7B5016A2">
            <w:pPr>
              <w:keepNext w:val="0"/>
              <w:keepLines w:val="0"/>
              <w:pageBreakBefore w:val="0"/>
              <w:widowControl/>
              <w:kinsoku/>
              <w:wordWrap/>
              <w:overflowPunct/>
              <w:topLinePunct w:val="0"/>
              <w:autoSpaceDE/>
              <w:autoSpaceDN/>
              <w:bidi w:val="0"/>
              <w:adjustRightInd/>
              <w:snapToGrid/>
              <w:spacing w:line="384" w:lineRule="atLeast"/>
              <w:jc w:val="left"/>
              <w:textAlignment w:val="auto"/>
              <w:rPr>
                <w:rFonts w:hint="eastAsia" w:ascii="宋体" w:hAnsi="宋体" w:eastAsia="宋体" w:cs="宋体"/>
                <w:color w:val="auto"/>
                <w:kern w:val="0"/>
                <w:sz w:val="24"/>
                <w:szCs w:val="24"/>
                <w:highlight w:val="none"/>
              </w:rPr>
            </w:pPr>
          </w:p>
        </w:tc>
      </w:tr>
    </w:tbl>
    <w:p w14:paraId="60F62DB6">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eastAsia="zh-CN"/>
        </w:rPr>
        <w:t>（1）在各场馆举办大型活动时，每次活动有利用看台并且座位超过200个的活动次数暂时按照68天/年计算，每年中心举办68场大型活动赛事，中标人每场活动免费增配保安5名，当活动场次超出或需</w:t>
      </w:r>
      <w:r>
        <w:rPr>
          <w:rFonts w:hint="eastAsia" w:ascii="宋体" w:hAnsi="宋体" w:eastAsia="宋体" w:cs="宋体"/>
          <w:color w:val="auto"/>
          <w:kern w:val="0"/>
          <w:sz w:val="24"/>
          <w:szCs w:val="24"/>
          <w:highlight w:val="none"/>
          <w:lang w:val="en-US" w:eastAsia="zh-CN" w:bidi="ar-SA"/>
        </w:rPr>
        <w:t>额外派出安保人员时，中标人应无条件配合，中心按照增加的人员数量相应的给予补贴，补贴价格以评估公司评估结果为准。</w:t>
      </w:r>
    </w:p>
    <w:p w14:paraId="317461A6">
      <w:pPr>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（2）因突发情况（如疫情），经中心同意后可对正常执行的安保岗位进行临时调整，原则上不涉及增加安保数量。</w:t>
      </w:r>
    </w:p>
    <w:p w14:paraId="58856D82">
      <w:pPr>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2、人员要求</w:t>
      </w:r>
    </w:p>
    <w:p w14:paraId="75F94BDB">
      <w:pPr>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（1）项目负责人：年龄50周岁（含）以内，具有部队服役经验，持有公安机关颁发的保安证</w:t>
      </w:r>
      <w:r>
        <w:rPr>
          <w:rFonts w:hint="eastAsia" w:ascii="宋体" w:hAnsi="宋体" w:cs="宋体"/>
          <w:color w:val="auto"/>
          <w:kern w:val="0"/>
          <w:sz w:val="24"/>
          <w:szCs w:val="24"/>
          <w:highlight w:val="none"/>
          <w:lang w:val="en-US" w:eastAsia="zh-CN" w:bidi="ar-SA"/>
        </w:rPr>
        <w:t>上岗</w:t>
      </w:r>
      <w:r>
        <w:rPr>
          <w:rFonts w:hint="eastAsia" w:ascii="宋体" w:hAnsi="宋体" w:eastAsia="宋体" w:cs="宋体"/>
          <w:color w:val="auto"/>
          <w:kern w:val="0"/>
          <w:sz w:val="24"/>
          <w:szCs w:val="24"/>
          <w:highlight w:val="none"/>
          <w:lang w:val="en-US" w:eastAsia="zh-CN" w:bidi="ar-SA"/>
        </w:rPr>
        <w:t>，身体素质良好，具有过硬的管理水平，能熟练使用普通话交流。</w:t>
      </w:r>
      <w:r>
        <w:rPr>
          <w:rFonts w:hint="eastAsia" w:ascii="宋体" w:hAnsi="宋体" w:cs="宋体"/>
          <w:color w:val="auto"/>
          <w:kern w:val="2"/>
          <w:sz w:val="24"/>
          <w:szCs w:val="24"/>
          <w:highlight w:val="none"/>
          <w:lang w:val="en-US" w:eastAsia="zh-CN" w:bidi="ar-SA"/>
        </w:rPr>
        <w:t>（评审项12）</w:t>
      </w:r>
    </w:p>
    <w:p w14:paraId="1952190B">
      <w:pPr>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（2）保安人员：年龄18-55岁，持有公安机关颁发的保安证</w:t>
      </w:r>
      <w:r>
        <w:rPr>
          <w:rFonts w:hint="eastAsia" w:ascii="宋体" w:hAnsi="宋体" w:cs="宋体"/>
          <w:color w:val="auto"/>
          <w:kern w:val="0"/>
          <w:sz w:val="24"/>
          <w:szCs w:val="24"/>
          <w:highlight w:val="none"/>
          <w:lang w:val="en-US" w:eastAsia="zh-CN" w:bidi="ar-SA"/>
        </w:rPr>
        <w:t>上岗</w:t>
      </w:r>
      <w:r>
        <w:rPr>
          <w:rFonts w:hint="eastAsia" w:ascii="宋体" w:hAnsi="宋体" w:eastAsia="宋体" w:cs="宋体"/>
          <w:color w:val="auto"/>
          <w:kern w:val="0"/>
          <w:sz w:val="24"/>
          <w:szCs w:val="24"/>
          <w:highlight w:val="none"/>
          <w:lang w:val="en-US" w:eastAsia="zh-CN" w:bidi="ar-SA"/>
        </w:rPr>
        <w:t>，身体健康，体检项目合格，能熟练使用普通话交流。其中保安队长和</w:t>
      </w:r>
      <w:r>
        <w:rPr>
          <w:rFonts w:hint="eastAsia" w:ascii="宋体" w:hAnsi="宋体" w:cs="宋体"/>
          <w:color w:val="auto"/>
          <w:kern w:val="0"/>
          <w:sz w:val="24"/>
          <w:szCs w:val="24"/>
          <w:highlight w:val="none"/>
          <w:lang w:val="en-US" w:eastAsia="zh-CN" w:bidi="ar-SA"/>
        </w:rPr>
        <w:t>培训专员</w:t>
      </w:r>
      <w:r>
        <w:rPr>
          <w:rFonts w:hint="eastAsia" w:ascii="宋体" w:hAnsi="宋体" w:eastAsia="宋体" w:cs="宋体"/>
          <w:color w:val="auto"/>
          <w:kern w:val="0"/>
          <w:sz w:val="24"/>
          <w:szCs w:val="24"/>
          <w:highlight w:val="none"/>
          <w:lang w:val="en-US" w:eastAsia="zh-CN" w:bidi="ar-SA"/>
        </w:rPr>
        <w:t>协助项目负责人进行团队擒拿格斗等专业的体能训练及应急救护培训。</w:t>
      </w:r>
      <w:r>
        <w:rPr>
          <w:rFonts w:hint="eastAsia" w:ascii="宋体" w:hAnsi="宋体" w:cs="宋体"/>
          <w:color w:val="auto"/>
          <w:kern w:val="2"/>
          <w:sz w:val="24"/>
          <w:szCs w:val="24"/>
          <w:highlight w:val="none"/>
          <w:lang w:val="en-US" w:eastAsia="zh-CN" w:bidi="ar-SA"/>
        </w:rPr>
        <w:t>（评审项13）</w:t>
      </w:r>
    </w:p>
    <w:p w14:paraId="42D5E6D4">
      <w:pPr>
        <w:keepNext w:val="0"/>
        <w:keepLines w:val="0"/>
        <w:pageBreakBefore w:val="0"/>
        <w:kinsoku/>
        <w:wordWrap/>
        <w:overflowPunct/>
        <w:topLinePunct w:val="0"/>
        <w:autoSpaceDE/>
        <w:autoSpaceDN/>
        <w:bidi w:val="0"/>
        <w:adjustRightInd/>
        <w:snapToGrid/>
        <w:spacing w:line="384" w:lineRule="atLeast"/>
        <w:ind w:firstLine="241" w:firstLineChars="100"/>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cs="宋体"/>
          <w:b/>
          <w:bCs w:val="0"/>
          <w:color w:val="auto"/>
          <w:sz w:val="24"/>
          <w:highlight w:val="none"/>
        </w:rPr>
        <w:t>★</w:t>
      </w:r>
      <w:r>
        <w:rPr>
          <w:rFonts w:hint="eastAsia" w:ascii="宋体" w:hAnsi="宋体" w:eastAsia="宋体" w:cs="宋体"/>
          <w:b/>
          <w:bCs w:val="0"/>
          <w:color w:val="auto"/>
          <w:kern w:val="0"/>
          <w:sz w:val="24"/>
          <w:szCs w:val="24"/>
          <w:highlight w:val="none"/>
          <w:lang w:val="en-US" w:eastAsia="zh-CN" w:bidi="ar-SA"/>
        </w:rPr>
        <w:t>（3）消控室人员：年龄18-55岁，身体健康，持有四级及以上消防设施操作员证，体检项目合格，能熟练使用普通话交流。</w:t>
      </w:r>
      <w:r>
        <w:rPr>
          <w:rFonts w:hint="eastAsia" w:ascii="宋体" w:hAnsi="宋体" w:cs="宋体"/>
          <w:b/>
          <w:bCs w:val="0"/>
          <w:color w:val="auto"/>
          <w:kern w:val="0"/>
          <w:sz w:val="24"/>
          <w:szCs w:val="24"/>
          <w:highlight w:val="none"/>
          <w:lang w:val="en-US" w:eastAsia="zh-CN" w:bidi="ar-SA"/>
        </w:rPr>
        <w:t>（须提供专项承诺）</w:t>
      </w:r>
    </w:p>
    <w:p w14:paraId="23594FD2">
      <w:pPr>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3、岗位工作职责</w:t>
      </w:r>
    </w:p>
    <w:p w14:paraId="4B9A1531">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（1）保安大队长职责</w:t>
      </w:r>
      <w:r>
        <w:rPr>
          <w:rFonts w:hint="eastAsia" w:ascii="宋体" w:hAnsi="宋体" w:cs="宋体"/>
          <w:color w:val="auto"/>
          <w:kern w:val="2"/>
          <w:sz w:val="24"/>
          <w:szCs w:val="24"/>
          <w:highlight w:val="none"/>
          <w:lang w:val="en-US" w:eastAsia="zh-CN" w:bidi="ar-SA"/>
        </w:rPr>
        <w:t>（评审项14）</w:t>
      </w:r>
    </w:p>
    <w:p w14:paraId="7B78E9EE">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全面负责保安大队的各项管理工作，确保所管辖区的安全无隐患。</w:t>
      </w:r>
    </w:p>
    <w:p w14:paraId="7BA553B8">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根据中心制定的安全管理方案和措施，制定保安大队具体工作计划，并组织实施。 </w:t>
      </w:r>
    </w:p>
    <w:p w14:paraId="062E6C35">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指导、监督、检查各班工作，定期进行队伍考核、培训。</w:t>
      </w:r>
    </w:p>
    <w:p w14:paraId="52EBECF3">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掌握辖区范围内的各种安全动态，处理和预防各类安全事故的发生。</w:t>
      </w:r>
    </w:p>
    <w:p w14:paraId="26552D57">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负责制定保安大队的各种培训计划、组织实施并进行考核，提高保安员综合素质。</w:t>
      </w:r>
    </w:p>
    <w:p w14:paraId="75FD348F">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负责对全体保安员进行考核，对不称职者提出处理意见。</w:t>
      </w:r>
    </w:p>
    <w:p w14:paraId="373A3F7B">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lang w:eastAsia="zh-CN"/>
        </w:rPr>
        <w:t>协助相关部门组织训练义务消防队员、消防演练及反恐演练等应急事故演练。</w:t>
      </w:r>
    </w:p>
    <w:p w14:paraId="4B765322">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掌握保安员的思想状况及工作表现，及时解决工作中存在的问题。</w:t>
      </w:r>
    </w:p>
    <w:p w14:paraId="64694A5C">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lang w:eastAsia="zh-CN"/>
        </w:rPr>
        <w:t>完成上级交办的其它工作。</w:t>
      </w:r>
    </w:p>
    <w:p w14:paraId="2D8985EF">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（2）门岗保安员职责</w:t>
      </w:r>
      <w:r>
        <w:rPr>
          <w:rFonts w:hint="eastAsia" w:ascii="宋体" w:hAnsi="宋体" w:cs="宋体"/>
          <w:color w:val="auto"/>
          <w:kern w:val="2"/>
          <w:sz w:val="24"/>
          <w:szCs w:val="24"/>
          <w:highlight w:val="none"/>
          <w:lang w:val="en-US" w:eastAsia="zh-CN" w:bidi="ar-SA"/>
        </w:rPr>
        <w:t>（评审项15）</w:t>
      </w:r>
    </w:p>
    <w:p w14:paraId="61E0ADDE">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坚守工作岗位，严格执行上下班制度，按时交接班，不迟到，不早退，认真履行交接手续，二十四小时不断岗。</w:t>
      </w:r>
    </w:p>
    <w:p w14:paraId="2EEAD126">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上岗时必须穿着保安制服，按规定佩戴保安标志和随带保安警具，着装整洁、仪容端庄、精神饱满、文明礼貌，塑造良好的保安形象。</w:t>
      </w:r>
    </w:p>
    <w:p w14:paraId="15B586D5">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对车辆进入做好引导工作。</w:t>
      </w:r>
    </w:p>
    <w:p w14:paraId="4C389274">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eastAsia="zh-CN"/>
        </w:rPr>
        <w:t>对进出人员携带可疑物品要进行查验，严禁易燃易爆、剧毒、管制刀具等危险物品进入。</w:t>
      </w:r>
    </w:p>
    <w:p w14:paraId="58BA90EA">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做到“五好”、“四勤”、“二快”。“二查”：“五好”：执行制度好，交通指挥好，事情处理好，情况记录好，团结互助好；“四勤”：眼勤，脑勤，腿勤，手勤；“二快”：反映情况快，解决问题快。</w:t>
      </w:r>
    </w:p>
    <w:p w14:paraId="2B46D16A">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负责疫情防控常态化工作（扫码、测体温、查看健康码等），做好疫情突发的应急预案。</w:t>
      </w:r>
    </w:p>
    <w:p w14:paraId="6AD95FA9">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lang w:eastAsia="zh-CN"/>
        </w:rPr>
        <w:t>当班保安应随时服从中心的安排，完成临时紧急的事务。</w:t>
      </w:r>
    </w:p>
    <w:p w14:paraId="50BC9957">
      <w:pPr>
        <w:pStyle w:val="10"/>
        <w:keepNext w:val="0"/>
        <w:keepLines w:val="0"/>
        <w:pageBreakBefore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（3）巡逻岗保安员职责</w:t>
      </w:r>
      <w:r>
        <w:rPr>
          <w:rFonts w:hint="eastAsia" w:ascii="宋体" w:hAnsi="宋体" w:cs="宋体"/>
          <w:color w:val="auto"/>
          <w:kern w:val="2"/>
          <w:sz w:val="24"/>
          <w:szCs w:val="24"/>
          <w:highlight w:val="none"/>
          <w:lang w:val="en-US" w:eastAsia="zh-CN" w:bidi="ar-SA"/>
        </w:rPr>
        <w:t>（评审项16）</w:t>
      </w:r>
    </w:p>
    <w:p w14:paraId="2BB14C83">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3.1</w:t>
      </w:r>
      <w:r>
        <w:rPr>
          <w:rFonts w:hint="eastAsia" w:ascii="宋体" w:hAnsi="宋体" w:eastAsia="宋体" w:cs="宋体"/>
          <w:color w:val="auto"/>
          <w:kern w:val="0"/>
          <w:sz w:val="24"/>
          <w:szCs w:val="24"/>
          <w:highlight w:val="none"/>
          <w:lang w:val="en-US" w:eastAsia="zh-CN" w:bidi="ar-SA"/>
        </w:rPr>
        <w:t>坚守工作岗位，严格执行上下班制度，按时交接班，不迟到，不早退，认真履行交接手续，二十四小时不断岗。</w:t>
      </w:r>
    </w:p>
    <w:p w14:paraId="40E32DAB">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3.2</w:t>
      </w:r>
      <w:r>
        <w:rPr>
          <w:rFonts w:hint="eastAsia" w:ascii="宋体" w:hAnsi="宋体" w:eastAsia="宋体" w:cs="宋体"/>
          <w:color w:val="auto"/>
          <w:kern w:val="0"/>
          <w:sz w:val="24"/>
          <w:szCs w:val="24"/>
          <w:highlight w:val="none"/>
          <w:lang w:val="en-US" w:eastAsia="zh-CN" w:bidi="ar-SA"/>
        </w:rPr>
        <w:t>上岗时必须穿着保安制服，按规定佩戴保安标志和随带保安警具，着装整洁、仪容端庄、精神饱满、文明礼貌，塑造良好的保安形象。</w:t>
      </w:r>
    </w:p>
    <w:p w14:paraId="1715414C">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3.3</w:t>
      </w:r>
      <w:r>
        <w:rPr>
          <w:rFonts w:hint="eastAsia" w:ascii="宋体" w:hAnsi="宋体" w:eastAsia="宋体" w:cs="宋体"/>
          <w:color w:val="auto"/>
          <w:kern w:val="0"/>
          <w:sz w:val="24"/>
          <w:szCs w:val="24"/>
          <w:highlight w:val="none"/>
          <w:lang w:val="en-US" w:eastAsia="zh-CN" w:bidi="ar-SA"/>
        </w:rPr>
        <w:t>巡逻时必须按所规定之线路、位置巡查各区域，按要求在巡更点打卡。巡逻时间为每3小时1次。巡逻时必须以高度的警惕实行多看、多听、多闻、多问之做法，发现可疑之人应加以控制并作详细记录。</w:t>
      </w:r>
    </w:p>
    <w:p w14:paraId="6E209BB0">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3.4</w:t>
      </w:r>
      <w:r>
        <w:rPr>
          <w:rFonts w:hint="eastAsia" w:ascii="宋体" w:hAnsi="宋体" w:eastAsia="宋体" w:cs="宋体"/>
          <w:color w:val="auto"/>
          <w:kern w:val="0"/>
          <w:sz w:val="24"/>
          <w:szCs w:val="24"/>
          <w:highlight w:val="none"/>
          <w:lang w:val="en-US" w:eastAsia="zh-CN" w:bidi="ar-SA"/>
        </w:rPr>
        <w:t>要做到及时巡逻，发现问题要及时汇报或报警。</w:t>
      </w:r>
    </w:p>
    <w:p w14:paraId="22FE5EC9">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3.5</w:t>
      </w:r>
      <w:r>
        <w:rPr>
          <w:rFonts w:hint="eastAsia" w:ascii="宋体" w:hAnsi="宋体" w:eastAsia="宋体" w:cs="宋体"/>
          <w:color w:val="auto"/>
          <w:kern w:val="0"/>
          <w:sz w:val="24"/>
          <w:szCs w:val="24"/>
          <w:highlight w:val="none"/>
          <w:lang w:val="en-US" w:eastAsia="zh-CN" w:bidi="ar-SA"/>
        </w:rPr>
        <w:t>对在值班过程中出现的紧急情况（如纠纷、寻衅滋事、聚众闹事等紧急情况），要采取必要的处置措施，防止事态的进一步扩大，并及时报警和报告队长和保卫科。如发现偷盗、抢劫、行凶等要立即报警并设法制止和实施抓捕，同时做好保护现场工作。处理中心内发现的一切失窃、打架等恶性事件。夜晚、节假日应加强中心的安全防盗工作。</w:t>
      </w:r>
    </w:p>
    <w:p w14:paraId="5A64F1F2">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3.6</w:t>
      </w:r>
      <w:r>
        <w:rPr>
          <w:rFonts w:hint="eastAsia" w:ascii="宋体" w:hAnsi="宋体" w:eastAsia="宋体" w:cs="宋体"/>
          <w:color w:val="auto"/>
          <w:kern w:val="0"/>
          <w:sz w:val="24"/>
          <w:szCs w:val="24"/>
          <w:highlight w:val="none"/>
          <w:lang w:val="en-US" w:eastAsia="zh-CN" w:bidi="ar-SA"/>
        </w:rPr>
        <w:t>当班保安应随时服从中心的安排，完成临时紧急的事务。</w:t>
      </w:r>
    </w:p>
    <w:p w14:paraId="3DCEAF32">
      <w:pPr>
        <w:keepNext w:val="0"/>
        <w:keepLines w:val="0"/>
        <w:pageBreakBefore w:val="0"/>
        <w:widowControl w:val="0"/>
        <w:kinsoku/>
        <w:wordWrap/>
        <w:overflowPunct/>
        <w:topLinePunct w:val="0"/>
        <w:autoSpaceDE/>
        <w:autoSpaceDN/>
        <w:bidi w:val="0"/>
        <w:adjustRightInd/>
        <w:snapToGrid/>
        <w:spacing w:line="384" w:lineRule="atLeast"/>
        <w:ind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bCs/>
          <w:color w:val="auto"/>
          <w:sz w:val="24"/>
          <w:highlight w:val="none"/>
        </w:rPr>
        <w:t>★</w:t>
      </w:r>
      <w:r>
        <w:rPr>
          <w:rFonts w:hint="eastAsia" w:ascii="宋体" w:hAnsi="宋体" w:eastAsia="宋体" w:cs="宋体"/>
          <w:color w:val="auto"/>
          <w:kern w:val="0"/>
          <w:sz w:val="24"/>
          <w:szCs w:val="24"/>
          <w:highlight w:val="none"/>
          <w:lang w:val="en-US" w:eastAsia="zh-CN" w:bidi="ar-SA"/>
        </w:rPr>
        <w:t>（4）消监控岗人员职责</w:t>
      </w:r>
    </w:p>
    <w:p w14:paraId="2F380F9A">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4.1</w:t>
      </w:r>
      <w:r>
        <w:rPr>
          <w:rFonts w:hint="eastAsia" w:ascii="宋体" w:hAnsi="宋体" w:eastAsia="宋体" w:cs="宋体"/>
          <w:color w:val="auto"/>
          <w:kern w:val="0"/>
          <w:sz w:val="24"/>
          <w:szCs w:val="24"/>
          <w:highlight w:val="none"/>
          <w:lang w:val="en-US" w:eastAsia="zh-CN" w:bidi="ar-SA"/>
        </w:rPr>
        <w:t>实行每日24h专人值班制度，每班不应少于2人，值班人员应持有四级及以上消防设施操作员证</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坚守工作岗位，严格执行上下班制度，按时交接班，不迟到，不早退，认真履行交接手续，二十四小时不断岗。</w:t>
      </w:r>
    </w:p>
    <w:p w14:paraId="5776F81D">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4.2</w:t>
      </w:r>
      <w:r>
        <w:rPr>
          <w:rFonts w:hint="eastAsia" w:ascii="宋体" w:hAnsi="宋体" w:eastAsia="宋体" w:cs="宋体"/>
          <w:color w:val="auto"/>
          <w:kern w:val="0"/>
          <w:sz w:val="24"/>
          <w:szCs w:val="24"/>
          <w:highlight w:val="none"/>
          <w:lang w:val="en-US" w:eastAsia="zh-CN" w:bidi="ar-SA"/>
        </w:rPr>
        <w:t>熟练掌握消监控系统操作方法，熟悉各位置监控探头分布情况及就近办公室的电话分布情况，发生消防报警时能及时处理。</w:t>
      </w:r>
    </w:p>
    <w:p w14:paraId="00670A5F">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4.3</w:t>
      </w:r>
      <w:r>
        <w:rPr>
          <w:rFonts w:hint="eastAsia" w:ascii="宋体" w:hAnsi="宋体" w:eastAsia="宋体" w:cs="宋体"/>
          <w:color w:val="auto"/>
          <w:kern w:val="0"/>
          <w:sz w:val="24"/>
          <w:szCs w:val="24"/>
          <w:highlight w:val="none"/>
          <w:lang w:val="en-US" w:eastAsia="zh-CN" w:bidi="ar-SA"/>
        </w:rPr>
        <w:t>主动发现监控屏上的各种动态情况，发现任何问题及时记录；立即用对讲机或电话向值班领导汇报，并通知就近的值班人员迅速赶赴现场予以处理，如遇重大或紧急事件应及时通报上级领导，同时做好详细记录。</w:t>
      </w:r>
    </w:p>
    <w:p w14:paraId="5F6B8887">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4.4</w:t>
      </w:r>
      <w:r>
        <w:rPr>
          <w:rFonts w:hint="eastAsia" w:ascii="宋体" w:hAnsi="宋体" w:eastAsia="宋体" w:cs="宋体"/>
          <w:color w:val="auto"/>
          <w:kern w:val="0"/>
          <w:sz w:val="24"/>
          <w:szCs w:val="24"/>
          <w:highlight w:val="none"/>
          <w:lang w:val="en-US" w:eastAsia="zh-CN" w:bidi="ar-SA"/>
        </w:rPr>
        <w:t>严禁外来人员进入消监控中心私自操作监控设施。</w:t>
      </w:r>
    </w:p>
    <w:p w14:paraId="582E5E48">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4.5</w:t>
      </w:r>
      <w:r>
        <w:rPr>
          <w:rFonts w:hint="eastAsia" w:ascii="宋体" w:hAnsi="宋体" w:eastAsia="宋体" w:cs="宋体"/>
          <w:color w:val="auto"/>
          <w:kern w:val="0"/>
          <w:sz w:val="24"/>
          <w:szCs w:val="24"/>
          <w:highlight w:val="none"/>
          <w:lang w:val="en-US" w:eastAsia="zh-CN" w:bidi="ar-SA"/>
        </w:rPr>
        <w:t>认真做好监控工作，积极发挥主观能动性，若发现监控有死角，应及时向上级反映。</w:t>
      </w:r>
    </w:p>
    <w:p w14:paraId="28981567">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4.6</w:t>
      </w:r>
      <w:r>
        <w:rPr>
          <w:rFonts w:hint="eastAsia" w:ascii="宋体" w:hAnsi="宋体" w:eastAsia="宋体" w:cs="宋体"/>
          <w:color w:val="auto"/>
          <w:kern w:val="0"/>
          <w:sz w:val="24"/>
          <w:szCs w:val="24"/>
          <w:highlight w:val="none"/>
          <w:lang w:val="en-US" w:eastAsia="zh-CN" w:bidi="ar-SA"/>
        </w:rPr>
        <w:t>消监控视频内容属中心特有的保密信息，消监控人员不得擅自拷贝或发布视频内容，一经发现，中心将有追究责任的权利。</w:t>
      </w:r>
    </w:p>
    <w:p w14:paraId="490FDCA9">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4.7</w:t>
      </w:r>
      <w:r>
        <w:rPr>
          <w:rFonts w:hint="eastAsia" w:ascii="宋体" w:hAnsi="宋体" w:eastAsia="宋体" w:cs="宋体"/>
          <w:color w:val="auto"/>
          <w:kern w:val="0"/>
          <w:sz w:val="24"/>
          <w:szCs w:val="24"/>
          <w:highlight w:val="none"/>
          <w:lang w:val="en-US" w:eastAsia="zh-CN" w:bidi="ar-SA"/>
        </w:rPr>
        <w:t>消监控设备是中心安全的重要保障，在岗人员应自觉做好消监控室的除尘、防水等卫生工作，不得在监控室内吸烟。</w:t>
      </w:r>
    </w:p>
    <w:p w14:paraId="6BA7CBEA">
      <w:pPr>
        <w:pStyle w:val="10"/>
        <w:keepNext w:val="0"/>
        <w:keepLines w:val="0"/>
        <w:pageBreakBefore w:val="0"/>
        <w:numPr>
          <w:ilvl w:val="0"/>
          <w:numId w:val="0"/>
        </w:numPr>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Cs/>
          <w:color w:val="auto"/>
          <w:sz w:val="24"/>
          <w:szCs w:val="24"/>
          <w:highlight w:val="none"/>
          <w:lang w:val="en-US" w:eastAsia="zh-CN"/>
        </w:rPr>
      </w:pPr>
    </w:p>
    <w:p w14:paraId="71D680DD">
      <w:pPr>
        <w:pStyle w:val="10"/>
        <w:keepNext w:val="0"/>
        <w:keepLines w:val="0"/>
        <w:pageBreakBefore w:val="0"/>
        <w:numPr>
          <w:ilvl w:val="0"/>
          <w:numId w:val="0"/>
        </w:numPr>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highlight w:val="none"/>
        </w:rPr>
        <w:t>★</w:t>
      </w:r>
      <w:r>
        <w:rPr>
          <w:rFonts w:hint="eastAsia" w:ascii="宋体" w:hAnsi="宋体" w:eastAsia="宋体" w:cs="宋体"/>
          <w:color w:val="auto"/>
          <w:kern w:val="0"/>
          <w:sz w:val="24"/>
          <w:szCs w:val="24"/>
          <w:highlight w:val="none"/>
          <w:lang w:val="en-US" w:eastAsia="zh-CN" w:bidi="ar-SA"/>
        </w:rPr>
        <w:t>（5）</w:t>
      </w:r>
      <w:r>
        <w:rPr>
          <w:rFonts w:hint="eastAsia" w:ascii="宋体" w:hAnsi="宋体" w:eastAsia="宋体" w:cs="宋体"/>
          <w:b w:val="0"/>
          <w:bCs w:val="0"/>
          <w:color w:val="auto"/>
          <w:sz w:val="24"/>
          <w:highlight w:val="none"/>
          <w:lang w:val="en-US" w:eastAsia="zh-CN"/>
        </w:rPr>
        <w:t>安保服务考核内容</w:t>
      </w:r>
    </w:p>
    <w:p w14:paraId="3240BFDE">
      <w:pPr>
        <w:pStyle w:val="10"/>
        <w:keepNext w:val="0"/>
        <w:keepLines w:val="0"/>
        <w:pageBreakBefore w:val="0"/>
        <w:numPr>
          <w:ilvl w:val="0"/>
          <w:numId w:val="0"/>
        </w:numPr>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Cs/>
          <w:color w:val="auto"/>
          <w:sz w:val="24"/>
          <w:szCs w:val="24"/>
          <w:highlight w:val="none"/>
          <w:lang w:val="en-US" w:eastAsia="zh-CN"/>
        </w:rPr>
        <w:t>为强化保安管理，充分调动保安公司和保安人员积极性，不断提高保安队伍素质，促进保安队伍科学化、制度化、规范化建设，采购人对中标人的日常工作进行监督检查，采取奖勤罚懒、奖优罚劣，具体如下：</w:t>
      </w:r>
    </w:p>
    <w:p w14:paraId="275327EF">
      <w:pPr>
        <w:pStyle w:val="10"/>
        <w:keepNext w:val="0"/>
        <w:keepLines w:val="0"/>
        <w:pageBreakBefore w:val="0"/>
        <w:numPr>
          <w:ilvl w:val="0"/>
          <w:numId w:val="0"/>
        </w:numPr>
        <w:kinsoku/>
        <w:overflowPunct/>
        <w:topLinePunct w:val="0"/>
        <w:autoSpaceDE/>
        <w:autoSpaceDN/>
        <w:bidi w:val="0"/>
        <w:adjustRightInd/>
        <w:snapToGrid/>
        <w:spacing w:line="370" w:lineRule="exact"/>
        <w:ind w:firstLine="480" w:firstLineChars="200"/>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《安保服务考核内容及处罚》</w:t>
      </w:r>
    </w:p>
    <w:p w14:paraId="1500695C">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年  月  日</w:t>
      </w:r>
    </w:p>
    <w:tbl>
      <w:tblPr>
        <w:tblStyle w:val="8"/>
        <w:tblW w:w="4751" w:type="pct"/>
        <w:tblInd w:w="217"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23"/>
        <w:gridCol w:w="6869"/>
        <w:gridCol w:w="1296"/>
      </w:tblGrid>
      <w:tr w14:paraId="071B51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3147070">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序号</w:t>
            </w:r>
          </w:p>
        </w:tc>
        <w:tc>
          <w:tcPr>
            <w:tcW w:w="3737"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50885AC">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考核内容</w:t>
            </w:r>
          </w:p>
        </w:tc>
        <w:tc>
          <w:tcPr>
            <w:tcW w:w="705" w:type="pc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7513BE1">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备注</w:t>
            </w:r>
          </w:p>
        </w:tc>
      </w:tr>
      <w:tr w14:paraId="0C6A6E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088E4F">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w:t>
            </w:r>
          </w:p>
        </w:tc>
        <w:tc>
          <w:tcPr>
            <w:tcW w:w="3737"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7FF1479E">
            <w:pPr>
              <w:pStyle w:val="10"/>
              <w:keepNext w:val="0"/>
              <w:keepLines w:val="0"/>
              <w:pageBreakBefore w:val="0"/>
              <w:numPr>
                <w:ilvl w:val="0"/>
                <w:numId w:val="0"/>
              </w:numPr>
              <w:kinsoku/>
              <w:overflowPunct/>
              <w:topLinePunct w:val="0"/>
              <w:autoSpaceDE/>
              <w:autoSpaceDN/>
              <w:bidi w:val="0"/>
              <w:adjustRightInd/>
              <w:snapToGrid/>
              <w:spacing w:line="370" w:lineRule="exact"/>
              <w:jc w:val="both"/>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Cs/>
                <w:color w:val="auto"/>
                <w:sz w:val="24"/>
                <w:szCs w:val="24"/>
                <w:highlight w:val="none"/>
                <w:lang w:val="en-US" w:eastAsia="zh-CN"/>
              </w:rPr>
              <w:t>上岗着装不整齐、无佩戴证件，每人每次罚款100元。</w:t>
            </w:r>
          </w:p>
        </w:tc>
        <w:tc>
          <w:tcPr>
            <w:tcW w:w="70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7CF45300">
            <w:pPr>
              <w:pStyle w:val="10"/>
              <w:keepNext w:val="0"/>
              <w:keepLines w:val="0"/>
              <w:pageBreakBefore w:val="0"/>
              <w:numPr>
                <w:ilvl w:val="0"/>
                <w:numId w:val="0"/>
              </w:numPr>
              <w:kinsoku/>
              <w:overflowPunct/>
              <w:topLinePunct w:val="0"/>
              <w:autoSpaceDE/>
              <w:autoSpaceDN/>
              <w:bidi w:val="0"/>
              <w:adjustRightInd/>
              <w:snapToGrid/>
              <w:spacing w:line="370" w:lineRule="exac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p>
        </w:tc>
      </w:tr>
      <w:tr w14:paraId="282F84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D3AE1A">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w:t>
            </w:r>
          </w:p>
        </w:tc>
        <w:tc>
          <w:tcPr>
            <w:tcW w:w="3737"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C15D9B8">
            <w:pPr>
              <w:pStyle w:val="10"/>
              <w:keepNext w:val="0"/>
              <w:keepLines w:val="0"/>
              <w:pageBreakBefore w:val="0"/>
              <w:numPr>
                <w:ilvl w:val="0"/>
                <w:numId w:val="0"/>
              </w:numPr>
              <w:kinsoku/>
              <w:overflowPunct/>
              <w:topLinePunct w:val="0"/>
              <w:autoSpaceDE/>
              <w:autoSpaceDN/>
              <w:bidi w:val="0"/>
              <w:adjustRightInd/>
              <w:snapToGrid/>
              <w:spacing w:line="370" w:lineRule="exact"/>
              <w:jc w:val="both"/>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Cs/>
                <w:color w:val="auto"/>
                <w:sz w:val="24"/>
                <w:szCs w:val="24"/>
                <w:highlight w:val="none"/>
                <w:lang w:val="en-US" w:eastAsia="zh-CN"/>
              </w:rPr>
              <w:t>出现迟到、早退、脱岗、睡岗、擅自换岗、上班期间玩手机等情况，每人每次罚款200元。</w:t>
            </w:r>
          </w:p>
        </w:tc>
        <w:tc>
          <w:tcPr>
            <w:tcW w:w="70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CCDC2CD">
            <w:pPr>
              <w:pStyle w:val="10"/>
              <w:keepNext w:val="0"/>
              <w:keepLines w:val="0"/>
              <w:pageBreakBefore w:val="0"/>
              <w:numPr>
                <w:ilvl w:val="0"/>
                <w:numId w:val="0"/>
              </w:numPr>
              <w:kinsoku/>
              <w:overflowPunct/>
              <w:topLinePunct w:val="0"/>
              <w:autoSpaceDE/>
              <w:autoSpaceDN/>
              <w:bidi w:val="0"/>
              <w:adjustRightInd/>
              <w:snapToGrid/>
              <w:spacing w:line="370" w:lineRule="exac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p>
        </w:tc>
      </w:tr>
      <w:tr w14:paraId="32EAC8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E406FC">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w:t>
            </w:r>
          </w:p>
        </w:tc>
        <w:tc>
          <w:tcPr>
            <w:tcW w:w="3737"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CBEC150">
            <w:pPr>
              <w:pStyle w:val="10"/>
              <w:keepNext w:val="0"/>
              <w:keepLines w:val="0"/>
              <w:pageBreakBefore w:val="0"/>
              <w:numPr>
                <w:ilvl w:val="0"/>
                <w:numId w:val="0"/>
              </w:numPr>
              <w:kinsoku/>
              <w:overflowPunct/>
              <w:topLinePunct w:val="0"/>
              <w:autoSpaceDE/>
              <w:autoSpaceDN/>
              <w:bidi w:val="0"/>
              <w:adjustRightInd/>
              <w:snapToGrid/>
              <w:spacing w:line="370" w:lineRule="exact"/>
              <w:jc w:val="both"/>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Cs/>
                <w:color w:val="auto"/>
                <w:sz w:val="24"/>
                <w:szCs w:val="24"/>
                <w:highlight w:val="none"/>
                <w:lang w:val="en-US" w:eastAsia="zh-CN"/>
              </w:rPr>
              <w:t>未按采购人设置的电子巡更点打卡漏签的，每次罚款100元，若达3次要求换人。</w:t>
            </w:r>
          </w:p>
        </w:tc>
        <w:tc>
          <w:tcPr>
            <w:tcW w:w="70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D50EFA9">
            <w:pPr>
              <w:pStyle w:val="10"/>
              <w:keepNext w:val="0"/>
              <w:keepLines w:val="0"/>
              <w:pageBreakBefore w:val="0"/>
              <w:numPr>
                <w:ilvl w:val="0"/>
                <w:numId w:val="0"/>
              </w:numPr>
              <w:kinsoku/>
              <w:overflowPunct/>
              <w:topLinePunct w:val="0"/>
              <w:autoSpaceDE/>
              <w:autoSpaceDN/>
              <w:bidi w:val="0"/>
              <w:adjustRightInd/>
              <w:snapToGrid/>
              <w:spacing w:line="370" w:lineRule="exac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p>
        </w:tc>
      </w:tr>
      <w:tr w14:paraId="489677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ACA5FC">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w:t>
            </w:r>
          </w:p>
        </w:tc>
        <w:tc>
          <w:tcPr>
            <w:tcW w:w="3737"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787C045E">
            <w:pPr>
              <w:pStyle w:val="10"/>
              <w:keepNext w:val="0"/>
              <w:keepLines w:val="0"/>
              <w:pageBreakBefore w:val="0"/>
              <w:numPr>
                <w:ilvl w:val="0"/>
                <w:numId w:val="0"/>
              </w:numPr>
              <w:kinsoku/>
              <w:overflowPunct/>
              <w:topLinePunct w:val="0"/>
              <w:autoSpaceDE/>
              <w:autoSpaceDN/>
              <w:bidi w:val="0"/>
              <w:adjustRightInd/>
              <w:snapToGrid/>
              <w:spacing w:line="370" w:lineRule="exact"/>
              <w:jc w:val="both"/>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Cs/>
                <w:color w:val="auto"/>
                <w:sz w:val="24"/>
                <w:szCs w:val="24"/>
                <w:highlight w:val="none"/>
                <w:lang w:val="en-US" w:eastAsia="zh-CN"/>
              </w:rPr>
              <w:t>不主动配合上级安排的各项任务，每次罚款200元。</w:t>
            </w:r>
          </w:p>
        </w:tc>
        <w:tc>
          <w:tcPr>
            <w:tcW w:w="70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30C0A08D">
            <w:pPr>
              <w:pStyle w:val="10"/>
              <w:keepNext w:val="0"/>
              <w:keepLines w:val="0"/>
              <w:pageBreakBefore w:val="0"/>
              <w:numPr>
                <w:ilvl w:val="0"/>
                <w:numId w:val="0"/>
              </w:numPr>
              <w:kinsoku/>
              <w:overflowPunct/>
              <w:topLinePunct w:val="0"/>
              <w:autoSpaceDE/>
              <w:autoSpaceDN/>
              <w:bidi w:val="0"/>
              <w:adjustRightInd/>
              <w:snapToGrid/>
              <w:spacing w:line="370" w:lineRule="exac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p>
        </w:tc>
      </w:tr>
      <w:tr w14:paraId="527153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B8679B">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w:t>
            </w:r>
          </w:p>
        </w:tc>
        <w:tc>
          <w:tcPr>
            <w:tcW w:w="3737"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24C4FB3">
            <w:pPr>
              <w:pStyle w:val="10"/>
              <w:keepNext w:val="0"/>
              <w:keepLines w:val="0"/>
              <w:pageBreakBefore w:val="0"/>
              <w:widowControl/>
              <w:kinsoku/>
              <w:wordWrap/>
              <w:overflowPunct/>
              <w:topLinePunct w:val="0"/>
              <w:autoSpaceDE/>
              <w:autoSpaceDN/>
              <w:bidi w:val="0"/>
              <w:adjustRightInd/>
              <w:snapToGrid/>
              <w:spacing w:line="380" w:lineRule="exact"/>
              <w:jc w:val="both"/>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Cs/>
                <w:color w:val="auto"/>
                <w:sz w:val="24"/>
                <w:szCs w:val="24"/>
                <w:highlight w:val="none"/>
                <w:lang w:val="en-US" w:eastAsia="zh-CN"/>
              </w:rPr>
              <w:t>管理制度未上墙、监督牌存在破损，残缺现象每项罚款100元。</w:t>
            </w:r>
          </w:p>
        </w:tc>
        <w:tc>
          <w:tcPr>
            <w:tcW w:w="70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45E6355">
            <w:pPr>
              <w:pStyle w:val="10"/>
              <w:keepNext w:val="0"/>
              <w:keepLines w:val="0"/>
              <w:pageBreakBefore w:val="0"/>
              <w:numPr>
                <w:ilvl w:val="0"/>
                <w:numId w:val="0"/>
              </w:numPr>
              <w:kinsoku/>
              <w:overflowPunct/>
              <w:topLinePunct w:val="0"/>
              <w:autoSpaceDE/>
              <w:autoSpaceDN/>
              <w:bidi w:val="0"/>
              <w:adjustRightInd/>
              <w:snapToGrid/>
              <w:spacing w:line="370" w:lineRule="exac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p>
        </w:tc>
      </w:tr>
      <w:tr w14:paraId="042AA5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F18B23">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6</w:t>
            </w:r>
          </w:p>
        </w:tc>
        <w:tc>
          <w:tcPr>
            <w:tcW w:w="3737"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35FE8CE">
            <w:pPr>
              <w:pStyle w:val="10"/>
              <w:keepNext w:val="0"/>
              <w:keepLines w:val="0"/>
              <w:pageBreakBefore w:val="0"/>
              <w:numPr>
                <w:ilvl w:val="0"/>
                <w:numId w:val="0"/>
              </w:numPr>
              <w:kinsoku/>
              <w:overflowPunct/>
              <w:topLinePunct w:val="0"/>
              <w:autoSpaceDE/>
              <w:autoSpaceDN/>
              <w:bidi w:val="0"/>
              <w:adjustRightInd/>
              <w:snapToGrid/>
              <w:spacing w:line="370" w:lineRule="exact"/>
              <w:jc w:val="both"/>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Cs/>
                <w:color w:val="auto"/>
                <w:sz w:val="24"/>
                <w:szCs w:val="24"/>
                <w:highlight w:val="none"/>
                <w:lang w:val="en-US" w:eastAsia="zh-CN"/>
              </w:rPr>
              <w:t>采购人收到关于中标人工作的投诉件，经核实情况属实，中标人工作人员存在过错的，每次予以200元处罚。</w:t>
            </w:r>
          </w:p>
        </w:tc>
        <w:tc>
          <w:tcPr>
            <w:tcW w:w="70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01802575">
            <w:pPr>
              <w:pStyle w:val="10"/>
              <w:keepNext w:val="0"/>
              <w:keepLines w:val="0"/>
              <w:pageBreakBefore w:val="0"/>
              <w:numPr>
                <w:ilvl w:val="0"/>
                <w:numId w:val="0"/>
              </w:numPr>
              <w:kinsoku/>
              <w:overflowPunct/>
              <w:topLinePunct w:val="0"/>
              <w:autoSpaceDE/>
              <w:autoSpaceDN/>
              <w:bidi w:val="0"/>
              <w:adjustRightInd/>
              <w:snapToGrid/>
              <w:spacing w:line="370" w:lineRule="exac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p>
        </w:tc>
      </w:tr>
      <w:tr w14:paraId="66CE13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B935DB">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7</w:t>
            </w:r>
          </w:p>
        </w:tc>
        <w:tc>
          <w:tcPr>
            <w:tcW w:w="3737"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74716C4">
            <w:pPr>
              <w:pStyle w:val="10"/>
              <w:keepNext w:val="0"/>
              <w:keepLines w:val="0"/>
              <w:pageBreakBefore w:val="0"/>
              <w:numPr>
                <w:ilvl w:val="0"/>
                <w:numId w:val="0"/>
              </w:numPr>
              <w:kinsoku/>
              <w:overflowPunct/>
              <w:topLinePunct w:val="0"/>
              <w:autoSpaceDE/>
              <w:autoSpaceDN/>
              <w:bidi w:val="0"/>
              <w:adjustRightInd/>
              <w:snapToGrid/>
              <w:spacing w:line="370" w:lineRule="exact"/>
              <w:jc w:val="both"/>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Cs/>
                <w:color w:val="auto"/>
                <w:sz w:val="24"/>
                <w:szCs w:val="24"/>
                <w:highlight w:val="none"/>
                <w:lang w:val="en-US" w:eastAsia="zh-CN"/>
              </w:rPr>
              <w:t>未按规定开展防恐防暴、消防等安全演练的，每项罚款500元。</w:t>
            </w:r>
          </w:p>
        </w:tc>
        <w:tc>
          <w:tcPr>
            <w:tcW w:w="70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166978A0">
            <w:pPr>
              <w:pStyle w:val="10"/>
              <w:keepNext w:val="0"/>
              <w:keepLines w:val="0"/>
              <w:pageBreakBefore w:val="0"/>
              <w:numPr>
                <w:ilvl w:val="0"/>
                <w:numId w:val="0"/>
              </w:numPr>
              <w:kinsoku/>
              <w:overflowPunct/>
              <w:topLinePunct w:val="0"/>
              <w:autoSpaceDE/>
              <w:autoSpaceDN/>
              <w:bidi w:val="0"/>
              <w:adjustRightInd/>
              <w:snapToGrid/>
              <w:spacing w:line="370" w:lineRule="exac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p>
        </w:tc>
      </w:tr>
      <w:tr w14:paraId="784DC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90198F">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w:t>
            </w:r>
          </w:p>
        </w:tc>
        <w:tc>
          <w:tcPr>
            <w:tcW w:w="3737"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40AF4C33">
            <w:pPr>
              <w:pStyle w:val="10"/>
              <w:keepNext w:val="0"/>
              <w:keepLines w:val="0"/>
              <w:pageBreakBefore w:val="0"/>
              <w:numPr>
                <w:ilvl w:val="0"/>
                <w:numId w:val="0"/>
              </w:numPr>
              <w:kinsoku/>
              <w:overflowPunct/>
              <w:topLinePunct w:val="0"/>
              <w:autoSpaceDE/>
              <w:autoSpaceDN/>
              <w:bidi w:val="0"/>
              <w:adjustRightInd/>
              <w:snapToGrid/>
              <w:spacing w:line="370" w:lineRule="exact"/>
              <w:jc w:val="both"/>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Cs/>
                <w:color w:val="auto"/>
                <w:sz w:val="24"/>
                <w:szCs w:val="24"/>
                <w:highlight w:val="none"/>
                <w:lang w:val="en-US" w:eastAsia="zh-CN"/>
              </w:rPr>
              <w:t>没有做好巡查记录，每次罚款200元。</w:t>
            </w:r>
          </w:p>
        </w:tc>
        <w:tc>
          <w:tcPr>
            <w:tcW w:w="70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12685D64">
            <w:pPr>
              <w:pStyle w:val="10"/>
              <w:keepNext w:val="0"/>
              <w:keepLines w:val="0"/>
              <w:pageBreakBefore w:val="0"/>
              <w:numPr>
                <w:ilvl w:val="0"/>
                <w:numId w:val="0"/>
              </w:numPr>
              <w:kinsoku/>
              <w:overflowPunct/>
              <w:topLinePunct w:val="0"/>
              <w:autoSpaceDE/>
              <w:autoSpaceDN/>
              <w:bidi w:val="0"/>
              <w:adjustRightInd/>
              <w:snapToGrid/>
              <w:spacing w:line="370" w:lineRule="exac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p>
        </w:tc>
      </w:tr>
      <w:tr w14:paraId="3336C6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A0355A">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w:t>
            </w:r>
          </w:p>
        </w:tc>
        <w:tc>
          <w:tcPr>
            <w:tcW w:w="3737"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2FBD000C">
            <w:pPr>
              <w:pStyle w:val="10"/>
              <w:keepNext w:val="0"/>
              <w:keepLines w:val="0"/>
              <w:pageBreakBefore w:val="0"/>
              <w:numPr>
                <w:ilvl w:val="0"/>
                <w:numId w:val="0"/>
              </w:numPr>
              <w:kinsoku/>
              <w:overflowPunct/>
              <w:topLinePunct w:val="0"/>
              <w:autoSpaceDE/>
              <w:autoSpaceDN/>
              <w:bidi w:val="0"/>
              <w:adjustRightInd/>
              <w:snapToGrid/>
              <w:spacing w:line="370" w:lineRule="exact"/>
              <w:jc w:val="both"/>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Cs/>
                <w:color w:val="auto"/>
                <w:sz w:val="24"/>
                <w:szCs w:val="24"/>
                <w:highlight w:val="none"/>
                <w:lang w:val="en-US" w:eastAsia="zh-CN"/>
              </w:rPr>
              <w:t>月排班未按规定提交的，每次罚款200元。</w:t>
            </w:r>
          </w:p>
        </w:tc>
        <w:tc>
          <w:tcPr>
            <w:tcW w:w="70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70424084">
            <w:pPr>
              <w:pStyle w:val="10"/>
              <w:keepNext w:val="0"/>
              <w:keepLines w:val="0"/>
              <w:pageBreakBefore w:val="0"/>
              <w:numPr>
                <w:ilvl w:val="0"/>
                <w:numId w:val="0"/>
              </w:numPr>
              <w:kinsoku/>
              <w:overflowPunct/>
              <w:topLinePunct w:val="0"/>
              <w:autoSpaceDE/>
              <w:autoSpaceDN/>
              <w:bidi w:val="0"/>
              <w:adjustRightInd/>
              <w:snapToGrid/>
              <w:spacing w:line="370" w:lineRule="exac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p>
        </w:tc>
      </w:tr>
      <w:tr w14:paraId="7430C4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05A51E">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10</w:t>
            </w:r>
          </w:p>
        </w:tc>
        <w:tc>
          <w:tcPr>
            <w:tcW w:w="3737"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57BAA284">
            <w:pPr>
              <w:pStyle w:val="10"/>
              <w:keepNext w:val="0"/>
              <w:keepLines w:val="0"/>
              <w:pageBreakBefore w:val="0"/>
              <w:numPr>
                <w:ilvl w:val="0"/>
                <w:numId w:val="0"/>
              </w:numPr>
              <w:kinsoku/>
              <w:overflowPunct/>
              <w:topLinePunct w:val="0"/>
              <w:autoSpaceDE/>
              <w:autoSpaceDN/>
              <w:bidi w:val="0"/>
              <w:adjustRightInd/>
              <w:snapToGrid/>
              <w:spacing w:line="370" w:lineRule="exact"/>
              <w:jc w:val="both"/>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Cs/>
                <w:color w:val="auto"/>
                <w:sz w:val="24"/>
                <w:szCs w:val="24"/>
                <w:highlight w:val="none"/>
                <w:lang w:val="en-US" w:eastAsia="zh-CN"/>
              </w:rPr>
              <w:t>凡各级领导批评或新闻媒体通报，创城检查考评中被扣分属于</w:t>
            </w:r>
            <w:r>
              <w:rPr>
                <w:rFonts w:hint="eastAsia" w:ascii="宋体" w:hAnsi="宋体" w:eastAsia="宋体" w:cs="宋体"/>
                <w:b w:val="0"/>
                <w:bCs w:val="0"/>
                <w:color w:val="auto"/>
                <w:sz w:val="24"/>
                <w:highlight w:val="none"/>
                <w:lang w:eastAsia="zh-CN"/>
              </w:rPr>
              <w:t>安保</w:t>
            </w:r>
            <w:r>
              <w:rPr>
                <w:rFonts w:hint="eastAsia" w:ascii="宋体" w:hAnsi="宋体" w:eastAsia="宋体" w:cs="宋体"/>
                <w:bCs/>
                <w:color w:val="auto"/>
                <w:sz w:val="24"/>
                <w:szCs w:val="24"/>
                <w:highlight w:val="none"/>
                <w:lang w:val="en-US" w:eastAsia="zh-CN"/>
              </w:rPr>
              <w:t>职责范围内一次罚款1000元。</w:t>
            </w:r>
          </w:p>
        </w:tc>
        <w:tc>
          <w:tcPr>
            <w:tcW w:w="70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47F40154">
            <w:pPr>
              <w:pStyle w:val="10"/>
              <w:keepNext w:val="0"/>
              <w:keepLines w:val="0"/>
              <w:pageBreakBefore w:val="0"/>
              <w:numPr>
                <w:ilvl w:val="0"/>
                <w:numId w:val="0"/>
              </w:numPr>
              <w:kinsoku/>
              <w:overflowPunct/>
              <w:topLinePunct w:val="0"/>
              <w:autoSpaceDE/>
              <w:autoSpaceDN/>
              <w:bidi w:val="0"/>
              <w:adjustRightInd/>
              <w:snapToGrid/>
              <w:spacing w:line="370" w:lineRule="exac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p>
        </w:tc>
      </w:tr>
      <w:tr w14:paraId="7AA1BE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5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9EADCD">
            <w:pPr>
              <w:pStyle w:val="10"/>
              <w:keepNext w:val="0"/>
              <w:keepLines w:val="0"/>
              <w:pageBreakBefore w:val="0"/>
              <w:numPr>
                <w:ilvl w:val="0"/>
                <w:numId w:val="0"/>
              </w:numPr>
              <w:kinsoku/>
              <w:overflowPunct/>
              <w:topLinePunct w:val="0"/>
              <w:autoSpaceDE/>
              <w:autoSpaceDN/>
              <w:bidi w:val="0"/>
              <w:adjustRightInd/>
              <w:snapToGrid/>
              <w:spacing w:line="370" w:lineRule="exact"/>
              <w:jc w:val="center"/>
              <w:textAlignment w:val="auto"/>
              <w:outlineLvl w:val="2"/>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11</w:t>
            </w:r>
          </w:p>
        </w:tc>
        <w:tc>
          <w:tcPr>
            <w:tcW w:w="3737"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7EB13980">
            <w:pPr>
              <w:pStyle w:val="10"/>
              <w:keepNext w:val="0"/>
              <w:keepLines w:val="0"/>
              <w:pageBreakBefore w:val="0"/>
              <w:numPr>
                <w:ilvl w:val="0"/>
                <w:numId w:val="0"/>
              </w:numPr>
              <w:kinsoku/>
              <w:overflowPunct/>
              <w:topLinePunct w:val="0"/>
              <w:autoSpaceDE/>
              <w:autoSpaceDN/>
              <w:bidi w:val="0"/>
              <w:adjustRightInd/>
              <w:snapToGrid/>
              <w:spacing w:line="370" w:lineRule="exact"/>
              <w:jc w:val="both"/>
              <w:textAlignment w:val="auto"/>
              <w:outlineLvl w:val="2"/>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疫情防控等涉及重大公共安全工作，落实不及时、不到位或未按要求落实，造成不良影响的，每次罚款2000元。</w:t>
            </w:r>
          </w:p>
        </w:tc>
        <w:tc>
          <w:tcPr>
            <w:tcW w:w="705" w:type="pct"/>
            <w:tcBorders>
              <w:top w:val="nil"/>
              <w:left w:val="nil"/>
              <w:bottom w:val="single" w:color="000000" w:sz="4" w:space="0"/>
              <w:right w:val="single" w:color="000000" w:sz="4" w:space="0"/>
            </w:tcBorders>
            <w:tcMar>
              <w:top w:w="0" w:type="dxa"/>
              <w:left w:w="105" w:type="dxa"/>
              <w:bottom w:w="0" w:type="dxa"/>
              <w:right w:w="105" w:type="dxa"/>
            </w:tcMar>
            <w:vAlign w:val="center"/>
          </w:tcPr>
          <w:p w14:paraId="6CF8BC2E">
            <w:pPr>
              <w:pStyle w:val="10"/>
              <w:keepNext w:val="0"/>
              <w:keepLines w:val="0"/>
              <w:pageBreakBefore w:val="0"/>
              <w:numPr>
                <w:ilvl w:val="0"/>
                <w:numId w:val="0"/>
              </w:numPr>
              <w:kinsoku/>
              <w:overflowPunct/>
              <w:topLinePunct w:val="0"/>
              <w:autoSpaceDE/>
              <w:autoSpaceDN/>
              <w:bidi w:val="0"/>
              <w:adjustRightInd/>
              <w:snapToGrid/>
              <w:spacing w:line="370" w:lineRule="exac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p>
        </w:tc>
      </w:tr>
    </w:tbl>
    <w:p w14:paraId="150E1B9F">
      <w:pPr>
        <w:pStyle w:val="10"/>
        <w:keepNext w:val="0"/>
        <w:keepLines w:val="0"/>
        <w:pageBreakBefore w:val="0"/>
        <w:kinsoku/>
        <w:wordWrap/>
        <w:overflowPunct/>
        <w:topLinePunct w:val="0"/>
        <w:autoSpaceDE/>
        <w:autoSpaceDN/>
        <w:bidi w:val="0"/>
        <w:adjustRightInd/>
        <w:snapToGrid/>
        <w:spacing w:line="384" w:lineRule="atLeast"/>
        <w:jc w:val="both"/>
        <w:textAlignment w:val="auto"/>
        <w:outlineLvl w:val="2"/>
        <w:rPr>
          <w:rFonts w:ascii="宋体" w:hAnsi="宋体" w:eastAsia="宋体" w:cs="宋体"/>
          <w:color w:val="auto"/>
          <w:sz w:val="24"/>
          <w:szCs w:val="24"/>
          <w:highlight w:val="none"/>
        </w:rPr>
      </w:pPr>
      <w:r>
        <w:rPr>
          <w:rFonts w:ascii="宋体" w:hAnsi="宋体" w:eastAsia="宋体" w:cs="宋体"/>
          <w:b/>
          <w:color w:val="auto"/>
          <w:sz w:val="24"/>
          <w:szCs w:val="24"/>
          <w:highlight w:val="none"/>
        </w:rPr>
        <w:t>三、商务要求（以“★”标示的内容为不允许负偏离的实质性要求）</w:t>
      </w:r>
    </w:p>
    <w:p w14:paraId="7BC4E96D">
      <w:pPr>
        <w:pStyle w:val="10"/>
        <w:keepNext w:val="0"/>
        <w:keepLines w:val="0"/>
        <w:pageBreakBefore w:val="0"/>
        <w:kinsoku/>
        <w:wordWrap/>
        <w:overflowPunct/>
        <w:topLinePunct w:val="0"/>
        <w:autoSpaceDE/>
        <w:autoSpaceDN/>
        <w:bidi w:val="0"/>
        <w:adjustRightInd/>
        <w:snapToGrid/>
        <w:spacing w:line="384" w:lineRule="atLeas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采购包1：</w:t>
      </w:r>
    </w:p>
    <w:tbl>
      <w:tblPr>
        <w:tblStyle w:val="8"/>
        <w:tblW w:w="952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48"/>
        <w:gridCol w:w="1272"/>
        <w:gridCol w:w="1800"/>
        <w:gridCol w:w="5607"/>
      </w:tblGrid>
      <w:tr w14:paraId="635C3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trPr>
        <w:tc>
          <w:tcPr>
            <w:tcW w:w="848" w:type="dxa"/>
            <w:vAlign w:val="center"/>
          </w:tcPr>
          <w:p w14:paraId="0C0713E9">
            <w:pPr>
              <w:pStyle w:val="10"/>
              <w:keepNext w:val="0"/>
              <w:keepLines w:val="0"/>
              <w:pageBreakBefore w:val="0"/>
              <w:kinsoku/>
              <w:wordWrap/>
              <w:overflowPunct/>
              <w:topLinePunct w:val="0"/>
              <w:autoSpaceDE/>
              <w:autoSpaceDN/>
              <w:bidi w:val="0"/>
              <w:adjustRightInd/>
              <w:snapToGrid/>
              <w:spacing w:line="384" w:lineRule="atLeast"/>
              <w:jc w:val="center"/>
              <w:textAlignment w:val="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序号</w:t>
            </w:r>
          </w:p>
        </w:tc>
        <w:tc>
          <w:tcPr>
            <w:tcW w:w="1272" w:type="dxa"/>
            <w:vAlign w:val="center"/>
          </w:tcPr>
          <w:p w14:paraId="5A66958A">
            <w:pPr>
              <w:pStyle w:val="10"/>
              <w:keepNext w:val="0"/>
              <w:keepLines w:val="0"/>
              <w:pageBreakBefore w:val="0"/>
              <w:kinsoku/>
              <w:wordWrap/>
              <w:overflowPunct/>
              <w:topLinePunct w:val="0"/>
              <w:autoSpaceDE/>
              <w:autoSpaceDN/>
              <w:bidi w:val="0"/>
              <w:adjustRightInd/>
              <w:snapToGrid/>
              <w:spacing w:line="384" w:lineRule="atLeast"/>
              <w:jc w:val="center"/>
              <w:textAlignment w:val="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参数性质</w:t>
            </w:r>
          </w:p>
        </w:tc>
        <w:tc>
          <w:tcPr>
            <w:tcW w:w="1800" w:type="dxa"/>
            <w:vAlign w:val="center"/>
          </w:tcPr>
          <w:p w14:paraId="5631B606">
            <w:pPr>
              <w:pStyle w:val="10"/>
              <w:keepNext w:val="0"/>
              <w:keepLines w:val="0"/>
              <w:pageBreakBefore w:val="0"/>
              <w:kinsoku/>
              <w:wordWrap/>
              <w:overflowPunct/>
              <w:topLinePunct w:val="0"/>
              <w:autoSpaceDE/>
              <w:autoSpaceDN/>
              <w:bidi w:val="0"/>
              <w:adjustRightInd/>
              <w:snapToGrid/>
              <w:spacing w:line="384" w:lineRule="atLeast"/>
              <w:jc w:val="center"/>
              <w:textAlignment w:val="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类型</w:t>
            </w:r>
          </w:p>
        </w:tc>
        <w:tc>
          <w:tcPr>
            <w:tcW w:w="5607" w:type="dxa"/>
            <w:vAlign w:val="center"/>
          </w:tcPr>
          <w:p w14:paraId="66E5EF91">
            <w:pPr>
              <w:pStyle w:val="10"/>
              <w:keepNext w:val="0"/>
              <w:keepLines w:val="0"/>
              <w:pageBreakBefore w:val="0"/>
              <w:kinsoku/>
              <w:wordWrap/>
              <w:overflowPunct/>
              <w:topLinePunct w:val="0"/>
              <w:autoSpaceDE/>
              <w:autoSpaceDN/>
              <w:bidi w:val="0"/>
              <w:adjustRightInd/>
              <w:snapToGrid/>
              <w:spacing w:line="384" w:lineRule="atLeast"/>
              <w:jc w:val="center"/>
              <w:textAlignment w:val="auto"/>
              <w:rPr>
                <w:rFonts w:ascii="宋体" w:hAnsi="宋体" w:eastAsia="宋体" w:cs="宋体"/>
                <w:b/>
                <w:color w:val="auto"/>
                <w:sz w:val="24"/>
                <w:szCs w:val="24"/>
                <w:highlight w:val="none"/>
              </w:rPr>
            </w:pPr>
            <w:r>
              <w:rPr>
                <w:rFonts w:ascii="宋体" w:hAnsi="宋体" w:eastAsia="宋体" w:cs="宋体"/>
                <w:b/>
                <w:color w:val="auto"/>
                <w:sz w:val="24"/>
                <w:szCs w:val="24"/>
                <w:highlight w:val="none"/>
              </w:rPr>
              <w:t>要求</w:t>
            </w:r>
          </w:p>
        </w:tc>
      </w:tr>
      <w:tr w14:paraId="3BBE9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0" w:hRule="atLeast"/>
        </w:trPr>
        <w:tc>
          <w:tcPr>
            <w:tcW w:w="848" w:type="dxa"/>
            <w:vAlign w:val="center"/>
          </w:tcPr>
          <w:p w14:paraId="64A43B2E">
            <w:pPr>
              <w:pStyle w:val="10"/>
              <w:keepNext w:val="0"/>
              <w:keepLines w:val="0"/>
              <w:pageBreakBefore w:val="0"/>
              <w:kinsoku/>
              <w:wordWrap/>
              <w:overflowPunct/>
              <w:topLinePunct w:val="0"/>
              <w:autoSpaceDE/>
              <w:autoSpaceDN/>
              <w:bidi w:val="0"/>
              <w:adjustRightInd/>
              <w:snapToGrid/>
              <w:spacing w:line="384" w:lineRule="atLeast"/>
              <w:jc w:val="center"/>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1272" w:type="dxa"/>
            <w:vAlign w:val="center"/>
          </w:tcPr>
          <w:p w14:paraId="61469AB9">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800" w:type="dxa"/>
            <w:vAlign w:val="center"/>
          </w:tcPr>
          <w:p w14:paraId="5BBCA185">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交货时间</w:t>
            </w:r>
          </w:p>
        </w:tc>
        <w:tc>
          <w:tcPr>
            <w:tcW w:w="5607" w:type="dxa"/>
            <w:vAlign w:val="center"/>
          </w:tcPr>
          <w:p w14:paraId="4F4030CF">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服务期为3年，合同一年一签</w:t>
            </w:r>
          </w:p>
        </w:tc>
      </w:tr>
      <w:tr w14:paraId="5321E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trPr>
        <w:tc>
          <w:tcPr>
            <w:tcW w:w="848" w:type="dxa"/>
            <w:vAlign w:val="center"/>
          </w:tcPr>
          <w:p w14:paraId="26CD41D0">
            <w:pPr>
              <w:pStyle w:val="10"/>
              <w:keepNext w:val="0"/>
              <w:keepLines w:val="0"/>
              <w:pageBreakBefore w:val="0"/>
              <w:kinsoku/>
              <w:wordWrap/>
              <w:overflowPunct/>
              <w:topLinePunct w:val="0"/>
              <w:autoSpaceDE/>
              <w:autoSpaceDN/>
              <w:bidi w:val="0"/>
              <w:adjustRightInd/>
              <w:snapToGrid/>
              <w:spacing w:line="384" w:lineRule="atLeast"/>
              <w:jc w:val="center"/>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1272" w:type="dxa"/>
            <w:vAlign w:val="center"/>
          </w:tcPr>
          <w:p w14:paraId="57DD4646">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800" w:type="dxa"/>
            <w:vAlign w:val="center"/>
          </w:tcPr>
          <w:p w14:paraId="1E6D7EC6">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交货地点</w:t>
            </w:r>
          </w:p>
        </w:tc>
        <w:tc>
          <w:tcPr>
            <w:tcW w:w="5607" w:type="dxa"/>
            <w:vAlign w:val="center"/>
          </w:tcPr>
          <w:p w14:paraId="187B0B4E">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福建省福州市鼓楼区五四路310号</w:t>
            </w:r>
            <w:r>
              <w:rPr>
                <w:rFonts w:hint="eastAsia" w:ascii="宋体" w:hAnsi="宋体" w:eastAsia="宋体" w:cs="宋体"/>
                <w:bCs/>
                <w:color w:val="auto"/>
                <w:sz w:val="24"/>
                <w:szCs w:val="24"/>
                <w:highlight w:val="none"/>
                <w:lang w:val="en-US" w:eastAsia="zh-CN"/>
              </w:rPr>
              <w:t>采购人指定地点</w:t>
            </w:r>
          </w:p>
        </w:tc>
      </w:tr>
      <w:tr w14:paraId="6705C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70" w:hRule="atLeast"/>
        </w:trPr>
        <w:tc>
          <w:tcPr>
            <w:tcW w:w="848" w:type="dxa"/>
            <w:vAlign w:val="center"/>
          </w:tcPr>
          <w:p w14:paraId="1595AA31">
            <w:pPr>
              <w:pStyle w:val="10"/>
              <w:keepNext w:val="0"/>
              <w:keepLines w:val="0"/>
              <w:pageBreakBefore w:val="0"/>
              <w:kinsoku/>
              <w:wordWrap/>
              <w:overflowPunct/>
              <w:topLinePunct w:val="0"/>
              <w:autoSpaceDE/>
              <w:autoSpaceDN/>
              <w:bidi w:val="0"/>
              <w:adjustRightInd/>
              <w:snapToGrid/>
              <w:spacing w:line="384" w:lineRule="atLeast"/>
              <w:jc w:val="center"/>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3</w:t>
            </w:r>
          </w:p>
        </w:tc>
        <w:tc>
          <w:tcPr>
            <w:tcW w:w="1272" w:type="dxa"/>
            <w:vAlign w:val="center"/>
          </w:tcPr>
          <w:p w14:paraId="002C9E10">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800" w:type="dxa"/>
            <w:vAlign w:val="center"/>
          </w:tcPr>
          <w:p w14:paraId="6D3ACBE2">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交货条件</w:t>
            </w:r>
          </w:p>
        </w:tc>
        <w:tc>
          <w:tcPr>
            <w:tcW w:w="5607" w:type="dxa"/>
            <w:vAlign w:val="center"/>
          </w:tcPr>
          <w:p w14:paraId="472DB3D2">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lang w:eastAsia="zh-CN"/>
              </w:rPr>
            </w:pPr>
            <w:r>
              <w:rPr>
                <w:rFonts w:hint="eastAsia"/>
                <w:color w:val="auto"/>
                <w:sz w:val="24"/>
                <w:highlight w:val="none"/>
                <w:lang w:bidi="ar"/>
              </w:rPr>
              <w:t>按招标文件、</w:t>
            </w:r>
            <w:r>
              <w:rPr>
                <w:rFonts w:hint="eastAsia"/>
                <w:color w:val="auto"/>
                <w:sz w:val="24"/>
                <w:highlight w:val="none"/>
                <w:lang w:val="en-US" w:eastAsia="zh-CN" w:bidi="ar"/>
              </w:rPr>
              <w:t>投标</w:t>
            </w:r>
            <w:r>
              <w:rPr>
                <w:rFonts w:hint="eastAsia"/>
                <w:color w:val="auto"/>
                <w:sz w:val="24"/>
                <w:highlight w:val="none"/>
                <w:lang w:bidi="ar"/>
              </w:rPr>
              <w:t>文件</w:t>
            </w:r>
            <w:r>
              <w:rPr>
                <w:rFonts w:hint="eastAsia"/>
                <w:color w:val="auto"/>
                <w:sz w:val="24"/>
                <w:highlight w:val="none"/>
                <w:lang w:val="en-US" w:eastAsia="zh-CN" w:bidi="ar"/>
              </w:rPr>
              <w:t>及</w:t>
            </w:r>
            <w:r>
              <w:rPr>
                <w:rFonts w:hint="eastAsia"/>
                <w:color w:val="auto"/>
                <w:sz w:val="24"/>
                <w:highlight w:val="none"/>
                <w:lang w:bidi="ar"/>
              </w:rPr>
              <w:t>采购合同要求提供服务。</w:t>
            </w:r>
          </w:p>
        </w:tc>
      </w:tr>
      <w:tr w14:paraId="3351E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8" w:type="dxa"/>
            <w:vAlign w:val="center"/>
          </w:tcPr>
          <w:p w14:paraId="1E3F7285">
            <w:pPr>
              <w:pStyle w:val="10"/>
              <w:keepNext w:val="0"/>
              <w:keepLines w:val="0"/>
              <w:pageBreakBefore w:val="0"/>
              <w:kinsoku/>
              <w:wordWrap/>
              <w:overflowPunct/>
              <w:topLinePunct w:val="0"/>
              <w:autoSpaceDE/>
              <w:autoSpaceDN/>
              <w:bidi w:val="0"/>
              <w:adjustRightInd/>
              <w:snapToGrid/>
              <w:spacing w:line="384" w:lineRule="atLeast"/>
              <w:jc w:val="center"/>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4</w:t>
            </w:r>
          </w:p>
        </w:tc>
        <w:tc>
          <w:tcPr>
            <w:tcW w:w="1272" w:type="dxa"/>
            <w:vAlign w:val="center"/>
          </w:tcPr>
          <w:p w14:paraId="605B065B">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800" w:type="dxa"/>
            <w:vAlign w:val="center"/>
          </w:tcPr>
          <w:p w14:paraId="1857F535">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是否邀请投标人验收</w:t>
            </w:r>
          </w:p>
        </w:tc>
        <w:tc>
          <w:tcPr>
            <w:tcW w:w="5607" w:type="dxa"/>
            <w:vAlign w:val="center"/>
          </w:tcPr>
          <w:p w14:paraId="09ECDD9B">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不邀请投标人验收</w:t>
            </w:r>
          </w:p>
        </w:tc>
      </w:tr>
      <w:tr w14:paraId="49DE3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6" w:hRule="atLeast"/>
        </w:trPr>
        <w:tc>
          <w:tcPr>
            <w:tcW w:w="848" w:type="dxa"/>
            <w:vAlign w:val="center"/>
          </w:tcPr>
          <w:p w14:paraId="164133A2">
            <w:pPr>
              <w:pStyle w:val="10"/>
              <w:keepNext w:val="0"/>
              <w:keepLines w:val="0"/>
              <w:pageBreakBefore w:val="0"/>
              <w:kinsoku/>
              <w:wordWrap/>
              <w:overflowPunct/>
              <w:topLinePunct w:val="0"/>
              <w:autoSpaceDE/>
              <w:autoSpaceDN/>
              <w:bidi w:val="0"/>
              <w:adjustRightInd/>
              <w:snapToGrid/>
              <w:spacing w:line="384" w:lineRule="atLeast"/>
              <w:jc w:val="center"/>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c>
          <w:tcPr>
            <w:tcW w:w="1272" w:type="dxa"/>
            <w:vAlign w:val="center"/>
          </w:tcPr>
          <w:p w14:paraId="78FDE493">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800" w:type="dxa"/>
            <w:vAlign w:val="center"/>
          </w:tcPr>
          <w:p w14:paraId="54B370D9">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履约验收方式</w:t>
            </w:r>
          </w:p>
        </w:tc>
        <w:tc>
          <w:tcPr>
            <w:tcW w:w="5607" w:type="dxa"/>
            <w:vAlign w:val="center"/>
          </w:tcPr>
          <w:p w14:paraId="3D6A9E69">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1、期次1，说明：根据招标文件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lang w:eastAsia="zh-CN"/>
              </w:rPr>
              <w:t>采购合同</w:t>
            </w:r>
            <w:r>
              <w:rPr>
                <w:rFonts w:hint="eastAsia" w:ascii="宋体" w:hAnsi="宋体" w:eastAsia="宋体" w:cs="宋体"/>
                <w:color w:val="auto"/>
                <w:sz w:val="24"/>
                <w:szCs w:val="24"/>
                <w:highlight w:val="none"/>
                <w:lang w:val="en-US" w:eastAsia="zh-CN"/>
              </w:rPr>
              <w:t>要求进行考核验收</w:t>
            </w:r>
            <w:r>
              <w:rPr>
                <w:rFonts w:ascii="宋体" w:hAnsi="宋体" w:eastAsia="宋体" w:cs="宋体"/>
                <w:color w:val="auto"/>
                <w:sz w:val="24"/>
                <w:szCs w:val="24"/>
                <w:highlight w:val="none"/>
                <w:lang w:eastAsia="zh-CN"/>
              </w:rPr>
              <w:t>。</w:t>
            </w:r>
          </w:p>
        </w:tc>
      </w:tr>
      <w:tr w14:paraId="231D3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5" w:hRule="atLeast"/>
        </w:trPr>
        <w:tc>
          <w:tcPr>
            <w:tcW w:w="848" w:type="dxa"/>
            <w:vAlign w:val="center"/>
          </w:tcPr>
          <w:p w14:paraId="3E247D12">
            <w:pPr>
              <w:pStyle w:val="10"/>
              <w:keepNext w:val="0"/>
              <w:keepLines w:val="0"/>
              <w:pageBreakBefore w:val="0"/>
              <w:kinsoku/>
              <w:wordWrap/>
              <w:overflowPunct/>
              <w:topLinePunct w:val="0"/>
              <w:autoSpaceDE/>
              <w:autoSpaceDN/>
              <w:bidi w:val="0"/>
              <w:adjustRightInd/>
              <w:snapToGrid/>
              <w:spacing w:line="384" w:lineRule="atLeast"/>
              <w:jc w:val="center"/>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6</w:t>
            </w:r>
          </w:p>
        </w:tc>
        <w:tc>
          <w:tcPr>
            <w:tcW w:w="1272" w:type="dxa"/>
            <w:vAlign w:val="center"/>
          </w:tcPr>
          <w:p w14:paraId="30DF235E">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800" w:type="dxa"/>
            <w:vAlign w:val="center"/>
          </w:tcPr>
          <w:p w14:paraId="0BD261FA">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合同支付方式</w:t>
            </w:r>
          </w:p>
        </w:tc>
        <w:tc>
          <w:tcPr>
            <w:tcW w:w="5607" w:type="dxa"/>
          </w:tcPr>
          <w:p w14:paraId="2A23B61F">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lang w:val="en-US" w:eastAsia="zh-CN" w:bidi="ar"/>
              </w:rPr>
              <w:t>按月支付</w:t>
            </w:r>
            <w:r>
              <w:rPr>
                <w:rFonts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采购人根据每月考核情况按实结算，中标人人向采购人提供由税务部门核发的正式服务费发票</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达到付款条件起</w:t>
            </w:r>
            <w:r>
              <w:rPr>
                <w:rFonts w:hint="eastAsia" w:ascii="宋体" w:hAnsi="宋体" w:eastAsia="宋体" w:cs="宋体"/>
                <w:color w:val="auto"/>
                <w:sz w:val="24"/>
                <w:szCs w:val="24"/>
                <w:highlight w:val="none"/>
                <w:lang w:val="en-US" w:eastAsia="zh-CN"/>
              </w:rPr>
              <w:t>15</w:t>
            </w:r>
            <w:r>
              <w:rPr>
                <w:rFonts w:ascii="宋体" w:hAnsi="宋体" w:eastAsia="宋体" w:cs="宋体"/>
                <w:color w:val="auto"/>
                <w:sz w:val="24"/>
                <w:szCs w:val="24"/>
                <w:highlight w:val="none"/>
              </w:rPr>
              <w:t>日内，支付合同总金额的</w:t>
            </w:r>
            <w:r>
              <w:rPr>
                <w:rFonts w:ascii="宋体" w:hAnsi="宋体" w:eastAsia="宋体" w:cs="宋体"/>
                <w:color w:val="auto"/>
                <w:sz w:val="24"/>
                <w:szCs w:val="24"/>
                <w:highlight w:val="none"/>
                <w:lang w:eastAsia="zh-CN"/>
              </w:rPr>
              <w:t>10</w:t>
            </w:r>
            <w:r>
              <w:rPr>
                <w:rFonts w:ascii="宋体" w:hAnsi="宋体" w:eastAsia="宋体" w:cs="宋体"/>
                <w:color w:val="auto"/>
                <w:sz w:val="24"/>
                <w:szCs w:val="24"/>
                <w:highlight w:val="none"/>
              </w:rPr>
              <w:t>0.00%</w:t>
            </w:r>
          </w:p>
        </w:tc>
      </w:tr>
      <w:tr w14:paraId="4B8DD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trPr>
        <w:tc>
          <w:tcPr>
            <w:tcW w:w="848" w:type="dxa"/>
            <w:vAlign w:val="center"/>
          </w:tcPr>
          <w:p w14:paraId="1D8CB0EB">
            <w:pPr>
              <w:pStyle w:val="10"/>
              <w:keepNext w:val="0"/>
              <w:keepLines w:val="0"/>
              <w:pageBreakBefore w:val="0"/>
              <w:kinsoku/>
              <w:wordWrap/>
              <w:overflowPunct/>
              <w:topLinePunct w:val="0"/>
              <w:autoSpaceDE/>
              <w:autoSpaceDN/>
              <w:bidi w:val="0"/>
              <w:adjustRightInd/>
              <w:snapToGrid/>
              <w:spacing w:line="384" w:lineRule="atLeast"/>
              <w:jc w:val="center"/>
              <w:textAlignment w:val="auto"/>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7</w:t>
            </w:r>
          </w:p>
        </w:tc>
        <w:tc>
          <w:tcPr>
            <w:tcW w:w="1272" w:type="dxa"/>
            <w:vAlign w:val="center"/>
          </w:tcPr>
          <w:p w14:paraId="2AC3A130">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800" w:type="dxa"/>
            <w:vAlign w:val="center"/>
          </w:tcPr>
          <w:p w14:paraId="51B0E0D3">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履约保证金</w:t>
            </w:r>
          </w:p>
        </w:tc>
        <w:tc>
          <w:tcPr>
            <w:tcW w:w="5607" w:type="dxa"/>
          </w:tcPr>
          <w:p w14:paraId="701DCEE1">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缴纳,本采购包履约保证金为合同金额的</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lang w:eastAsia="zh-CN"/>
              </w:rPr>
              <w:t>.0%</w:t>
            </w:r>
          </w:p>
          <w:p w14:paraId="2442ECCF">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缴纳方式：银行转账，支票/汇票/本票，保函/保险</w:t>
            </w:r>
            <w:r>
              <w:rPr>
                <w:rFonts w:hint="eastAsia" w:ascii="宋体" w:hAnsi="宋体" w:eastAsia="宋体" w:cs="宋体"/>
                <w:bCs/>
                <w:color w:val="auto"/>
                <w:sz w:val="24"/>
                <w:szCs w:val="24"/>
                <w:highlight w:val="none"/>
                <w:lang w:eastAsia="zh-CN"/>
              </w:rPr>
              <w:t>说明：中标人在签订政府采购合同前应向采购人缴纳合同总金额的8%作为履约保证金</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本项目为非专门面向中小企业的政府采购项目，若本项目中标人为中小微企业（须提供声明函），缴纳履约保证金的金额为合同总金额4%</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lang w:eastAsia="zh-CN"/>
              </w:rPr>
              <w:t>，该履约保证金将在服务期满后且中标人无违约前提下无息退还。</w:t>
            </w:r>
          </w:p>
        </w:tc>
      </w:tr>
      <w:tr w14:paraId="37D12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0" w:hRule="atLeast"/>
        </w:trPr>
        <w:tc>
          <w:tcPr>
            <w:tcW w:w="848" w:type="dxa"/>
            <w:vAlign w:val="center"/>
          </w:tcPr>
          <w:p w14:paraId="52AA41C1">
            <w:pPr>
              <w:pStyle w:val="10"/>
              <w:keepNext w:val="0"/>
              <w:keepLines w:val="0"/>
              <w:pageBreakBefore w:val="0"/>
              <w:kinsoku/>
              <w:wordWrap/>
              <w:overflowPunct/>
              <w:topLinePunct w:val="0"/>
              <w:autoSpaceDE/>
              <w:autoSpaceDN/>
              <w:bidi w:val="0"/>
              <w:adjustRightInd/>
              <w:snapToGrid/>
              <w:spacing w:line="384" w:lineRule="atLeast"/>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w:t>
            </w:r>
          </w:p>
        </w:tc>
        <w:tc>
          <w:tcPr>
            <w:tcW w:w="1272" w:type="dxa"/>
            <w:vAlign w:val="center"/>
          </w:tcPr>
          <w:p w14:paraId="24CB09D5">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w:t>
            </w:r>
          </w:p>
        </w:tc>
        <w:tc>
          <w:tcPr>
            <w:tcW w:w="1800" w:type="dxa"/>
            <w:vAlign w:val="center"/>
          </w:tcPr>
          <w:p w14:paraId="4802A50B">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其他</w:t>
            </w:r>
          </w:p>
        </w:tc>
        <w:tc>
          <w:tcPr>
            <w:tcW w:w="5607" w:type="dxa"/>
            <w:shd w:val="clear" w:color="auto" w:fill="auto"/>
            <w:vAlign w:val="top"/>
          </w:tcPr>
          <w:p w14:paraId="4DF7F643">
            <w:pPr>
              <w:pStyle w:val="10"/>
              <w:keepNext w:val="0"/>
              <w:keepLines w:val="0"/>
              <w:pageBreakBefore w:val="0"/>
              <w:kinsoku/>
              <w:wordWrap/>
              <w:overflowPunct/>
              <w:topLinePunct w:val="0"/>
              <w:autoSpaceDE/>
              <w:autoSpaceDN/>
              <w:bidi w:val="0"/>
              <w:adjustRightInd/>
              <w:snapToGrid/>
              <w:spacing w:line="384" w:lineRule="atLeast"/>
              <w:jc w:val="both"/>
              <w:textAlignment w:val="auto"/>
              <w:rPr>
                <w:rFonts w:hint="eastAsia" w:ascii="宋体" w:hAnsi="宋体" w:eastAsia="宋体" w:cs="宋体"/>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关于“合同支付方式”的补充说明：</w:t>
            </w:r>
            <w:r>
              <w:rPr>
                <w:rFonts w:hint="eastAsia" w:ascii="宋体" w:hAnsi="宋体" w:eastAsia="宋体" w:cs="宋体"/>
                <w:bCs/>
                <w:color w:val="auto"/>
                <w:sz w:val="24"/>
                <w:szCs w:val="24"/>
                <w:highlight w:val="none"/>
                <w:lang w:val="en-US" w:eastAsia="zh-CN" w:bidi="ar-SA"/>
              </w:rPr>
              <w:t>按月支付，采购人根据每月考核情况按实结算，中标人向采购人提供由税务部门核发的正式服务费发票，采购人于每月的十五日内以转账方式支付给中标人上个月的保安服务费。</w:t>
            </w:r>
          </w:p>
        </w:tc>
      </w:tr>
    </w:tbl>
    <w:p w14:paraId="50542B94">
      <w:pPr>
        <w:pStyle w:val="10"/>
        <w:keepNext w:val="0"/>
        <w:keepLines w:val="0"/>
        <w:pageBreakBefore w:val="0"/>
        <w:kinsoku/>
        <w:wordWrap/>
        <w:overflowPunct/>
        <w:topLinePunct w:val="0"/>
        <w:autoSpaceDE/>
        <w:autoSpaceDN/>
        <w:bidi w:val="0"/>
        <w:adjustRightInd/>
        <w:snapToGrid/>
        <w:spacing w:line="384" w:lineRule="atLeas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其他商务要求</w:t>
      </w:r>
    </w:p>
    <w:p w14:paraId="77490381">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w:t>
      </w:r>
      <w:r>
        <w:rPr>
          <w:rFonts w:hint="eastAsia" w:ascii="宋体" w:hAnsi="宋体" w:eastAsia="宋体" w:cs="宋体"/>
          <w:b w:val="0"/>
          <w:bCs w:val="0"/>
          <w:color w:val="auto"/>
          <w:sz w:val="24"/>
          <w:highlight w:val="none"/>
        </w:rPr>
        <w:t>、验收</w:t>
      </w:r>
      <w:r>
        <w:rPr>
          <w:rFonts w:hint="eastAsia" w:ascii="宋体" w:hAnsi="宋体" w:eastAsia="宋体" w:cs="宋体"/>
          <w:b w:val="0"/>
          <w:bCs w:val="0"/>
          <w:color w:val="auto"/>
          <w:sz w:val="24"/>
          <w:highlight w:val="none"/>
          <w:lang w:val="en-US" w:eastAsia="zh-CN"/>
        </w:rPr>
        <w:t>要求</w:t>
      </w:r>
    </w:p>
    <w:p w14:paraId="3A590E25">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9</w:t>
      </w:r>
      <w:r>
        <w:rPr>
          <w:rFonts w:hint="eastAsia" w:ascii="宋体" w:hAnsi="宋体" w:eastAsia="宋体" w:cs="宋体"/>
          <w:b w:val="0"/>
          <w:bCs w:val="0"/>
          <w:color w:val="auto"/>
          <w:sz w:val="24"/>
          <w:highlight w:val="none"/>
        </w:rPr>
        <w:t>.1验收应按照招标文件、中标人投标文件的规定或约定进行，具体如下：</w:t>
      </w:r>
    </w:p>
    <w:p w14:paraId="1E23C903">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9</w:t>
      </w:r>
      <w:r>
        <w:rPr>
          <w:rFonts w:hint="eastAsia" w:ascii="宋体" w:hAnsi="宋体" w:eastAsia="宋体" w:cs="宋体"/>
          <w:b w:val="0"/>
          <w:bCs w:val="0"/>
          <w:color w:val="auto"/>
          <w:sz w:val="24"/>
          <w:highlight w:val="none"/>
        </w:rPr>
        <w:t>.1.1采购人最终用户负责服务的验收。</w:t>
      </w:r>
    </w:p>
    <w:p w14:paraId="0D2B3C27">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9</w:t>
      </w:r>
      <w:r>
        <w:rPr>
          <w:rFonts w:hint="eastAsia" w:ascii="宋体" w:hAnsi="宋体" w:eastAsia="宋体" w:cs="宋体"/>
          <w:b w:val="0"/>
          <w:bCs w:val="0"/>
          <w:color w:val="auto"/>
          <w:sz w:val="24"/>
          <w:highlight w:val="none"/>
        </w:rPr>
        <w:t>.1.2验收结果经采购人中标人双方确认后，采购人中标人双方代表必须对照本合同填好验收结果并签名，采购人最终用户加盖单位公章后，提交相关主管部门备案。</w:t>
      </w:r>
    </w:p>
    <w:p w14:paraId="66FC596E">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9</w:t>
      </w:r>
      <w:r>
        <w:rPr>
          <w:rFonts w:hint="eastAsia" w:ascii="宋体" w:hAnsi="宋体" w:eastAsia="宋体" w:cs="宋体"/>
          <w:b w:val="0"/>
          <w:bCs w:val="0"/>
          <w:color w:val="auto"/>
          <w:sz w:val="24"/>
          <w:highlight w:val="none"/>
        </w:rPr>
        <w:t>.1.3异议期：服务期内采购人对服务有异议的，中标人应在2个工作日内负责整改解决，否则视为中标人根本违约。</w:t>
      </w:r>
    </w:p>
    <w:p w14:paraId="264B5C53">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w:t>
      </w:r>
      <w:r>
        <w:rPr>
          <w:rFonts w:hint="eastAsia" w:ascii="宋体" w:hAnsi="宋体" w:eastAsia="宋体" w:cs="宋体"/>
          <w:b w:val="0"/>
          <w:bCs w:val="0"/>
          <w:color w:val="auto"/>
          <w:sz w:val="24"/>
          <w:highlight w:val="none"/>
        </w:rPr>
        <w:t>、违约责任</w:t>
      </w:r>
    </w:p>
    <w:p w14:paraId="6D6F50D6">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w:t>
      </w:r>
      <w:r>
        <w:rPr>
          <w:rFonts w:hint="eastAsia" w:ascii="宋体" w:hAnsi="宋体" w:eastAsia="宋体" w:cs="宋体"/>
          <w:b w:val="0"/>
          <w:bCs w:val="0"/>
          <w:color w:val="auto"/>
          <w:sz w:val="24"/>
          <w:highlight w:val="none"/>
        </w:rPr>
        <w:t>.1中标人符合验收条件的15个工作日后</w:t>
      </w:r>
      <w:r>
        <w:rPr>
          <w:rFonts w:hint="eastAsia" w:ascii="宋体" w:hAnsi="宋体" w:eastAsia="宋体" w:cs="宋体"/>
          <w:b w:val="0"/>
          <w:bCs w:val="0"/>
          <w:color w:val="auto"/>
          <w:sz w:val="24"/>
          <w:highlight w:val="none"/>
          <w:lang w:val="en-US" w:eastAsia="zh-CN"/>
        </w:rPr>
        <w:t>采购人</w:t>
      </w:r>
      <w:r>
        <w:rPr>
          <w:rFonts w:hint="eastAsia" w:ascii="宋体" w:hAnsi="宋体" w:eastAsia="宋体" w:cs="宋体"/>
          <w:b w:val="0"/>
          <w:bCs w:val="0"/>
          <w:color w:val="auto"/>
          <w:sz w:val="24"/>
          <w:highlight w:val="none"/>
        </w:rPr>
        <w:t>无正当理由不验收的，中标人有权按规定提请有关部门依法处理，并根据处理结果依法由采购人赔偿中标人损失。</w:t>
      </w:r>
    </w:p>
    <w:p w14:paraId="6D8720FA">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w:t>
      </w:r>
      <w:r>
        <w:rPr>
          <w:rFonts w:hint="eastAsia" w:ascii="宋体" w:hAnsi="宋体" w:eastAsia="宋体" w:cs="宋体"/>
          <w:b w:val="0"/>
          <w:bCs w:val="0"/>
          <w:color w:val="auto"/>
          <w:sz w:val="24"/>
          <w:highlight w:val="none"/>
        </w:rPr>
        <w:t>.2中标人所提供服务不符合本合同要求的，采购人有权要求中标人进行整改，在规定时间内未完成整改的，采购人有权单方解除合同，同时中标人应向采购人赔偿该合同款总额30%的违约金。</w:t>
      </w:r>
    </w:p>
    <w:p w14:paraId="6621BAB8">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w:t>
      </w:r>
      <w:r>
        <w:rPr>
          <w:rFonts w:hint="eastAsia" w:ascii="宋体" w:hAnsi="宋体" w:eastAsia="宋体" w:cs="宋体"/>
          <w:b w:val="0"/>
          <w:bCs w:val="0"/>
          <w:color w:val="auto"/>
          <w:sz w:val="24"/>
          <w:highlight w:val="none"/>
        </w:rPr>
        <w:t>.3中标人不能按时交付服务的，每逾期1日，应按该</w:t>
      </w:r>
      <w:r>
        <w:rPr>
          <w:rFonts w:hint="eastAsia" w:ascii="宋体" w:hAnsi="宋体" w:eastAsia="宋体" w:cs="宋体"/>
          <w:b w:val="0"/>
          <w:bCs w:val="0"/>
          <w:color w:val="auto"/>
          <w:sz w:val="24"/>
          <w:highlight w:val="none"/>
          <w:lang w:val="en-US" w:eastAsia="zh-CN"/>
        </w:rPr>
        <w:t>年</w:t>
      </w:r>
      <w:r>
        <w:rPr>
          <w:rFonts w:hint="eastAsia" w:ascii="宋体" w:hAnsi="宋体" w:eastAsia="宋体" w:cs="宋体"/>
          <w:b w:val="0"/>
          <w:bCs w:val="0"/>
          <w:color w:val="auto"/>
          <w:sz w:val="24"/>
          <w:highlight w:val="none"/>
        </w:rPr>
        <w:t>合同款总额3</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标准向采购人支付日违约金，逾期超过15日的，采购人有权单方解除本合同，中标人除了应退还已收取的全部合同款外，同时中标人应向采购人偿付该</w:t>
      </w:r>
      <w:r>
        <w:rPr>
          <w:rFonts w:hint="eastAsia" w:ascii="宋体" w:hAnsi="宋体" w:eastAsia="宋体" w:cs="宋体"/>
          <w:b w:val="0"/>
          <w:bCs w:val="0"/>
          <w:color w:val="auto"/>
          <w:sz w:val="24"/>
          <w:highlight w:val="none"/>
          <w:lang w:val="en-US" w:eastAsia="zh-CN"/>
        </w:rPr>
        <w:t>年</w:t>
      </w:r>
      <w:r>
        <w:rPr>
          <w:rFonts w:hint="eastAsia" w:ascii="宋体" w:hAnsi="宋体" w:eastAsia="宋体" w:cs="宋体"/>
          <w:b w:val="0"/>
          <w:bCs w:val="0"/>
          <w:color w:val="auto"/>
          <w:sz w:val="24"/>
          <w:highlight w:val="none"/>
        </w:rPr>
        <w:t>合同款总额30%的违约金。</w:t>
      </w:r>
    </w:p>
    <w:p w14:paraId="1F0716E0">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w:t>
      </w:r>
      <w:r>
        <w:rPr>
          <w:rFonts w:hint="eastAsia" w:ascii="宋体" w:hAnsi="宋体" w:eastAsia="宋体" w:cs="宋体"/>
          <w:b w:val="0"/>
          <w:bCs w:val="0"/>
          <w:color w:val="auto"/>
          <w:sz w:val="24"/>
          <w:highlight w:val="none"/>
        </w:rPr>
        <w:t>.4中标人未经采购人同意单方面终止合同的，中标人除了应向采购人赔偿因合同终止导致的损失外，还应向采购人偿付该合同款总额30%的违约金。</w:t>
      </w:r>
    </w:p>
    <w:p w14:paraId="2A3DFA34">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w:t>
      </w:r>
      <w:r>
        <w:rPr>
          <w:rFonts w:hint="eastAsia" w:ascii="宋体" w:hAnsi="宋体" w:eastAsia="宋体" w:cs="宋体"/>
          <w:b w:val="0"/>
          <w:bCs w:val="0"/>
          <w:color w:val="auto"/>
          <w:sz w:val="24"/>
          <w:highlight w:val="none"/>
        </w:rPr>
        <w:t>.5因中标人违约对采购人造成损失的赔偿金及合同约定的违约金均可由采购人从未支付的合同款或履约保证金中扣除。</w:t>
      </w:r>
    </w:p>
    <w:p w14:paraId="4DE0C9D3">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10</w:t>
      </w:r>
      <w:r>
        <w:rPr>
          <w:rFonts w:hint="eastAsia" w:ascii="宋体" w:hAnsi="宋体" w:eastAsia="宋体" w:cs="宋体"/>
          <w:b w:val="0"/>
          <w:bCs w:val="0"/>
          <w:color w:val="auto"/>
          <w:sz w:val="24"/>
          <w:highlight w:val="none"/>
        </w:rPr>
        <w:t>.6 因采购人原因导致中标人未能按合同约定履行的，中标人可免于承担违约责任。</w:t>
      </w:r>
    </w:p>
    <w:p w14:paraId="635E03CF">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11</w:t>
      </w:r>
      <w:r>
        <w:rPr>
          <w:rFonts w:hint="eastAsia" w:ascii="宋体" w:hAnsi="宋体" w:eastAsia="宋体" w:cs="宋体"/>
          <w:b w:val="0"/>
          <w:bCs w:val="0"/>
          <w:color w:val="auto"/>
          <w:sz w:val="24"/>
          <w:highlight w:val="none"/>
        </w:rPr>
        <w:t>、其他要求</w:t>
      </w:r>
    </w:p>
    <w:p w14:paraId="33D80887">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11</w:t>
      </w:r>
      <w:r>
        <w:rPr>
          <w:rFonts w:hint="eastAsia" w:ascii="宋体" w:hAnsi="宋体" w:eastAsia="宋体" w:cs="宋体"/>
          <w:b w:val="0"/>
          <w:bCs w:val="0"/>
          <w:color w:val="auto"/>
          <w:sz w:val="24"/>
          <w:highlight w:val="none"/>
        </w:rPr>
        <w:t>.1投标人根据采购人的要求制定具体的人员编制方案，派驻的人员在服务过程中，如需更换，应征得采购人同意：节假日投标人要根据采购人的要求增派保安人员，具体人数应根据实际的情况而定。</w:t>
      </w:r>
    </w:p>
    <w:p w14:paraId="4133F5E1">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11</w:t>
      </w:r>
      <w:r>
        <w:rPr>
          <w:rFonts w:hint="eastAsia" w:ascii="宋体" w:hAnsi="宋体" w:eastAsia="宋体" w:cs="宋体"/>
          <w:b w:val="0"/>
          <w:bCs w:val="0"/>
          <w:color w:val="auto"/>
          <w:sz w:val="24"/>
          <w:highlight w:val="none"/>
        </w:rPr>
        <w:t>.2投标人应严格遵守《劳动法》等相关法规，保障员工各项劳动权益，承诺保证员工工资待遇标准不得低于福州市最低工资标准，按时支付员工工资。</w:t>
      </w:r>
    </w:p>
    <w:p w14:paraId="043D831E">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11</w:t>
      </w:r>
      <w:r>
        <w:rPr>
          <w:rFonts w:hint="eastAsia" w:ascii="宋体" w:hAnsi="宋体" w:eastAsia="宋体" w:cs="宋体"/>
          <w:b w:val="0"/>
          <w:bCs w:val="0"/>
          <w:color w:val="auto"/>
          <w:sz w:val="24"/>
          <w:highlight w:val="none"/>
        </w:rPr>
        <w:t>.3对</w:t>
      </w:r>
      <w:r>
        <w:rPr>
          <w:rFonts w:hint="eastAsia" w:ascii="宋体" w:hAnsi="宋体" w:eastAsia="宋体" w:cs="宋体"/>
          <w:b w:val="0"/>
          <w:bCs w:val="0"/>
          <w:color w:val="auto"/>
          <w:sz w:val="24"/>
          <w:highlight w:val="none"/>
          <w:lang w:eastAsia="zh-CN"/>
        </w:rPr>
        <w:t>中标人</w:t>
      </w:r>
      <w:r>
        <w:rPr>
          <w:rFonts w:hint="eastAsia" w:ascii="宋体" w:hAnsi="宋体" w:eastAsia="宋体" w:cs="宋体"/>
          <w:b w:val="0"/>
          <w:bCs w:val="0"/>
          <w:color w:val="auto"/>
          <w:sz w:val="24"/>
          <w:highlight w:val="none"/>
        </w:rPr>
        <w:t>保安人员不满意或认为保安人员不能胜任本职岗位的，采购人有权提出更换有关人员，</w:t>
      </w:r>
      <w:r>
        <w:rPr>
          <w:rFonts w:hint="eastAsia" w:ascii="宋体" w:hAnsi="宋体" w:eastAsia="宋体" w:cs="宋体"/>
          <w:b w:val="0"/>
          <w:bCs w:val="0"/>
          <w:color w:val="auto"/>
          <w:sz w:val="24"/>
          <w:highlight w:val="none"/>
          <w:lang w:eastAsia="zh-CN"/>
        </w:rPr>
        <w:t>中标人</w:t>
      </w:r>
      <w:r>
        <w:rPr>
          <w:rFonts w:hint="eastAsia" w:ascii="宋体" w:hAnsi="宋体" w:eastAsia="宋体" w:cs="宋体"/>
          <w:b w:val="0"/>
          <w:bCs w:val="0"/>
          <w:color w:val="auto"/>
          <w:sz w:val="24"/>
          <w:highlight w:val="none"/>
        </w:rPr>
        <w:t>应在两个工作日内予以更换。</w:t>
      </w:r>
    </w:p>
    <w:p w14:paraId="47D2E85D">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11</w:t>
      </w:r>
      <w:r>
        <w:rPr>
          <w:rFonts w:hint="eastAsia" w:ascii="宋体" w:hAnsi="宋体" w:eastAsia="宋体" w:cs="宋体"/>
          <w:b w:val="0"/>
          <w:bCs w:val="0"/>
          <w:color w:val="auto"/>
          <w:sz w:val="24"/>
          <w:highlight w:val="none"/>
        </w:rPr>
        <w:t>.4</w:t>
      </w:r>
      <w:r>
        <w:rPr>
          <w:rFonts w:hint="eastAsia" w:ascii="宋体" w:hAnsi="宋体" w:eastAsia="宋体" w:cs="宋体"/>
          <w:b w:val="0"/>
          <w:bCs w:val="0"/>
          <w:color w:val="auto"/>
          <w:sz w:val="24"/>
          <w:highlight w:val="none"/>
          <w:lang w:eastAsia="zh-CN"/>
        </w:rPr>
        <w:t>中标人</w:t>
      </w:r>
      <w:r>
        <w:rPr>
          <w:rFonts w:hint="eastAsia" w:ascii="宋体" w:hAnsi="宋体" w:eastAsia="宋体" w:cs="宋体"/>
          <w:b w:val="0"/>
          <w:bCs w:val="0"/>
          <w:color w:val="auto"/>
          <w:sz w:val="24"/>
          <w:highlight w:val="none"/>
        </w:rPr>
        <w:t>工作人员不能完全履行工作职责遵守工作纪律，一年内累计被</w:t>
      </w:r>
      <w:r>
        <w:rPr>
          <w:rFonts w:hint="eastAsia" w:ascii="宋体" w:hAnsi="宋体" w:eastAsia="宋体" w:cs="宋体"/>
          <w:b w:val="0"/>
          <w:bCs w:val="0"/>
          <w:color w:val="auto"/>
          <w:sz w:val="24"/>
          <w:highlight w:val="none"/>
          <w:lang w:val="en-US" w:eastAsia="zh-CN"/>
        </w:rPr>
        <w:t>采购人</w:t>
      </w:r>
      <w:r>
        <w:rPr>
          <w:rFonts w:hint="eastAsia" w:ascii="宋体" w:hAnsi="宋体" w:eastAsia="宋体" w:cs="宋体"/>
          <w:b w:val="0"/>
          <w:bCs w:val="0"/>
          <w:color w:val="auto"/>
          <w:sz w:val="24"/>
          <w:highlight w:val="none"/>
        </w:rPr>
        <w:t>扣罚10次以上或不能按照采购人要求对工作进行整改的采购人有权单方面解除合同。</w:t>
      </w:r>
    </w:p>
    <w:p w14:paraId="3E4AD013">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11</w:t>
      </w:r>
      <w:r>
        <w:rPr>
          <w:rFonts w:hint="eastAsia" w:ascii="宋体" w:hAnsi="宋体" w:eastAsia="宋体" w:cs="宋体"/>
          <w:b w:val="0"/>
          <w:bCs w:val="0"/>
          <w:color w:val="auto"/>
          <w:sz w:val="24"/>
          <w:highlight w:val="none"/>
        </w:rPr>
        <w:t>.5采购人不负责</w:t>
      </w:r>
      <w:r>
        <w:rPr>
          <w:rFonts w:hint="eastAsia" w:ascii="宋体" w:hAnsi="宋体" w:eastAsia="宋体" w:cs="宋体"/>
          <w:b w:val="0"/>
          <w:bCs w:val="0"/>
          <w:color w:val="auto"/>
          <w:sz w:val="24"/>
          <w:highlight w:val="none"/>
          <w:lang w:eastAsia="zh-CN"/>
        </w:rPr>
        <w:t>安保</w:t>
      </w:r>
      <w:r>
        <w:rPr>
          <w:rFonts w:hint="eastAsia" w:ascii="宋体" w:hAnsi="宋体" w:eastAsia="宋体" w:cs="宋体"/>
          <w:b w:val="0"/>
          <w:bCs w:val="0"/>
          <w:color w:val="auto"/>
          <w:sz w:val="24"/>
          <w:highlight w:val="none"/>
        </w:rPr>
        <w:t>服务人员的一日三餐和住宿，采购人提供3间办公场所（其中：体育馆北面1间、东面1面，游泳馆北面1间）给</w:t>
      </w:r>
      <w:r>
        <w:rPr>
          <w:rFonts w:hint="eastAsia" w:ascii="宋体" w:hAnsi="宋体" w:eastAsia="宋体" w:cs="宋体"/>
          <w:b w:val="0"/>
          <w:bCs w:val="0"/>
          <w:color w:val="auto"/>
          <w:sz w:val="24"/>
          <w:highlight w:val="none"/>
          <w:lang w:eastAsia="zh-CN"/>
        </w:rPr>
        <w:t>中标人</w:t>
      </w:r>
      <w:r>
        <w:rPr>
          <w:rFonts w:hint="eastAsia" w:ascii="宋体" w:hAnsi="宋体" w:eastAsia="宋体" w:cs="宋体"/>
          <w:b w:val="0"/>
          <w:bCs w:val="0"/>
          <w:color w:val="auto"/>
          <w:sz w:val="24"/>
          <w:highlight w:val="none"/>
        </w:rPr>
        <w:t>使用。</w:t>
      </w:r>
    </w:p>
    <w:p w14:paraId="68769023">
      <w:pPr>
        <w:pStyle w:val="10"/>
        <w:keepNext w:val="0"/>
        <w:keepLines w:val="0"/>
        <w:pageBreakBefore w:val="0"/>
        <w:kinsoku/>
        <w:wordWrap/>
        <w:overflowPunct/>
        <w:topLinePunct w:val="0"/>
        <w:autoSpaceDE/>
        <w:autoSpaceDN/>
        <w:bidi w:val="0"/>
        <w:adjustRightInd/>
        <w:snapToGrid/>
        <w:spacing w:line="384" w:lineRule="atLeast"/>
        <w:ind w:firstLine="482" w:firstLineChars="200"/>
        <w:jc w:val="both"/>
        <w:textAlignment w:val="auto"/>
        <w:outlineLvl w:val="2"/>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11</w:t>
      </w:r>
      <w:r>
        <w:rPr>
          <w:rFonts w:hint="eastAsia" w:ascii="宋体" w:hAnsi="宋体" w:eastAsia="宋体" w:cs="宋体"/>
          <w:b/>
          <w:bCs/>
          <w:color w:val="auto"/>
          <w:sz w:val="24"/>
          <w:highlight w:val="none"/>
        </w:rPr>
        <w:t>.6本</w:t>
      </w:r>
      <w:r>
        <w:rPr>
          <w:rFonts w:hint="eastAsia" w:ascii="宋体" w:hAnsi="宋体" w:eastAsia="宋体" w:cs="宋体"/>
          <w:b/>
          <w:bCs/>
          <w:color w:val="auto"/>
          <w:sz w:val="24"/>
          <w:highlight w:val="none"/>
          <w:lang w:val="en-US" w:eastAsia="zh-CN"/>
        </w:rPr>
        <w:t>次采购项目</w:t>
      </w:r>
      <w:r>
        <w:rPr>
          <w:rFonts w:hint="eastAsia" w:ascii="宋体" w:hAnsi="宋体" w:eastAsia="宋体" w:cs="宋体"/>
          <w:b/>
          <w:bCs/>
          <w:color w:val="auto"/>
          <w:sz w:val="24"/>
          <w:highlight w:val="none"/>
        </w:rPr>
        <w:t>服务期为三年，合同一年一签，每年服务期满并经采购人考核</w:t>
      </w:r>
      <w:r>
        <w:rPr>
          <w:rFonts w:hint="eastAsia" w:ascii="宋体" w:hAnsi="宋体" w:eastAsia="宋体" w:cs="宋体"/>
          <w:b/>
          <w:bCs/>
          <w:color w:val="auto"/>
          <w:sz w:val="24"/>
          <w:highlight w:val="none"/>
          <w:lang w:val="en-US" w:eastAsia="zh-CN"/>
        </w:rPr>
        <w:t>优良</w:t>
      </w:r>
      <w:r>
        <w:rPr>
          <w:rFonts w:hint="eastAsia" w:ascii="宋体" w:hAnsi="宋体" w:eastAsia="宋体" w:cs="宋体"/>
          <w:b/>
          <w:bCs/>
          <w:color w:val="auto"/>
          <w:sz w:val="24"/>
          <w:highlight w:val="none"/>
        </w:rPr>
        <w:t>后，在预算资金有保障的前提下由采购人可与中标人续签下一年度合同, 每年的具体服务内容由双方协商确定；若中标人在履约期内考核不合格，则采购人有权单方面解除合同，中标人应承担由此给采购人造成的一切损失。在合同期内如因故终止合同或合同期满新选安保服务公司尚未选定，委托人有权要求中标人在新中标单位入场前继续履行本合同，中标人不得以任何理由拒绝，否则履约保证金不予以返还。</w:t>
      </w:r>
    </w:p>
    <w:p w14:paraId="1AE5DD42">
      <w:pPr>
        <w:pStyle w:val="10"/>
        <w:keepNext w:val="0"/>
        <w:keepLines w:val="0"/>
        <w:pageBreakBefore w:val="0"/>
        <w:kinsoku/>
        <w:wordWrap/>
        <w:overflowPunct/>
        <w:topLinePunct w:val="0"/>
        <w:autoSpaceDE/>
        <w:autoSpaceDN/>
        <w:bidi w:val="0"/>
        <w:adjustRightInd/>
        <w:snapToGrid/>
        <w:spacing w:line="384" w:lineRule="atLeast"/>
        <w:ind w:firstLine="482" w:firstLineChars="200"/>
        <w:jc w:val="both"/>
        <w:textAlignment w:val="auto"/>
        <w:outlineLvl w:val="2"/>
        <w:rPr>
          <w:rFonts w:ascii="宋体" w:hAnsi="宋体" w:eastAsia="宋体" w:cs="宋体"/>
          <w:b/>
          <w:bCs/>
          <w:color w:val="auto"/>
          <w:sz w:val="24"/>
          <w:highlight w:val="none"/>
        </w:rPr>
      </w:pPr>
      <w:r>
        <w:rPr>
          <w:rFonts w:ascii="宋体" w:hAnsi="宋体" w:eastAsia="宋体" w:cs="宋体"/>
          <w:b/>
          <w:bCs/>
          <w:color w:val="auto"/>
          <w:sz w:val="24"/>
          <w:highlight w:val="none"/>
        </w:rPr>
        <w:t>★注：以上“三、商务条件”均为不允许负偏离的实质性要求，若有负偏离或未响应</w:t>
      </w:r>
      <w:r>
        <w:rPr>
          <w:rFonts w:ascii="宋体" w:hAnsi="宋体" w:eastAsia="宋体" w:cs="宋体"/>
          <w:b/>
          <w:bCs/>
          <w:color w:val="auto"/>
          <w:sz w:val="24"/>
          <w:highlight w:val="none"/>
          <w:lang w:eastAsia="zh-CN"/>
        </w:rPr>
        <w:t>招标文件</w:t>
      </w:r>
      <w:r>
        <w:rPr>
          <w:rFonts w:ascii="宋体" w:hAnsi="宋体" w:eastAsia="宋体" w:cs="宋体"/>
          <w:b/>
          <w:bCs/>
          <w:color w:val="auto"/>
          <w:sz w:val="24"/>
          <w:highlight w:val="none"/>
        </w:rPr>
        <w:t>的</w:t>
      </w:r>
      <w:r>
        <w:rPr>
          <w:rFonts w:ascii="宋体" w:hAnsi="宋体" w:eastAsia="宋体" w:cs="宋体"/>
          <w:b/>
          <w:bCs/>
          <w:color w:val="auto"/>
          <w:sz w:val="24"/>
          <w:highlight w:val="none"/>
          <w:lang w:eastAsia="zh-CN"/>
        </w:rPr>
        <w:t>，</w:t>
      </w:r>
      <w:r>
        <w:rPr>
          <w:rFonts w:ascii="宋体" w:hAnsi="宋体" w:eastAsia="宋体" w:cs="宋体"/>
          <w:b/>
          <w:bCs/>
          <w:color w:val="auto"/>
          <w:sz w:val="24"/>
          <w:highlight w:val="none"/>
        </w:rPr>
        <w:t>按无效投标处理。</w:t>
      </w:r>
    </w:p>
    <w:p w14:paraId="0BA42F99">
      <w:pPr>
        <w:pStyle w:val="10"/>
        <w:keepNext w:val="0"/>
        <w:keepLines w:val="0"/>
        <w:pageBreakBefore w:val="0"/>
        <w:kinsoku/>
        <w:wordWrap/>
        <w:overflowPunct/>
        <w:topLinePunct w:val="0"/>
        <w:autoSpaceDE/>
        <w:autoSpaceDN/>
        <w:bidi w:val="0"/>
        <w:adjustRightInd/>
        <w:snapToGrid/>
        <w:spacing w:line="384" w:lineRule="atLeast"/>
        <w:jc w:val="both"/>
        <w:textAlignment w:val="auto"/>
        <w:outlineLvl w:val="2"/>
        <w:rPr>
          <w:rFonts w:ascii="宋体" w:hAnsi="宋体" w:eastAsia="宋体" w:cs="宋体"/>
          <w:color w:val="auto"/>
          <w:sz w:val="24"/>
          <w:szCs w:val="24"/>
          <w:highlight w:val="none"/>
        </w:rPr>
      </w:pPr>
      <w:r>
        <w:rPr>
          <w:rFonts w:ascii="宋体" w:hAnsi="宋体" w:eastAsia="宋体" w:cs="宋体"/>
          <w:b/>
          <w:color w:val="auto"/>
          <w:sz w:val="24"/>
          <w:szCs w:val="24"/>
          <w:highlight w:val="none"/>
        </w:rPr>
        <w:t>四、其他事项</w:t>
      </w:r>
    </w:p>
    <w:p w14:paraId="2E5F1FC7">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1、除招标文件另有规定外，若出现有关法律、法规和规章有强制性规定但招标文件未列明的情形，则投标人应按照有关法律、法规和规章强制性规定执行。</w:t>
      </w:r>
    </w:p>
    <w:p w14:paraId="59062E91">
      <w:pPr>
        <w:pStyle w:val="10"/>
        <w:keepNext w:val="0"/>
        <w:keepLines w:val="0"/>
        <w:pageBreakBefore w:val="0"/>
        <w:kinsoku/>
        <w:wordWrap/>
        <w:overflowPunct/>
        <w:topLinePunct w:val="0"/>
        <w:autoSpaceDE/>
        <w:autoSpaceDN/>
        <w:bidi w:val="0"/>
        <w:adjustRightInd/>
        <w:snapToGrid/>
        <w:spacing w:line="384" w:lineRule="atLeast"/>
        <w:ind w:firstLine="480" w:firstLineChars="200"/>
        <w:jc w:val="both"/>
        <w:textAlignment w:val="auto"/>
        <w:outlineLvl w:val="2"/>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2、其他：</w:t>
      </w:r>
      <w:r>
        <w:rPr>
          <w:rFonts w:hint="eastAsia" w:ascii="宋体" w:hAnsi="宋体" w:eastAsia="宋体" w:cs="宋体"/>
          <w:b w:val="0"/>
          <w:bCs w:val="0"/>
          <w:color w:val="auto"/>
          <w:sz w:val="24"/>
          <w:highlight w:val="none"/>
          <w:lang w:eastAsia="zh-CN"/>
        </w:rPr>
        <w:t>2.1</w:t>
      </w:r>
      <w:r>
        <w:rPr>
          <w:rFonts w:hint="eastAsia" w:ascii="宋体" w:hAnsi="宋体" w:eastAsia="宋体" w:cs="宋体"/>
          <w:b w:val="0"/>
          <w:bCs w:val="0"/>
          <w:color w:val="auto"/>
          <w:sz w:val="24"/>
          <w:highlight w:val="none"/>
        </w:rPr>
        <w:t>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2.</w:t>
      </w:r>
      <w:r>
        <w:rPr>
          <w:rFonts w:hint="eastAsia" w:ascii="宋体" w:hAnsi="宋体" w:eastAsia="宋体" w:cs="宋体"/>
          <w:b w:val="0"/>
          <w:bCs w:val="0"/>
          <w:color w:val="auto"/>
          <w:sz w:val="24"/>
          <w:highlight w:val="none"/>
          <w:lang w:eastAsia="zh-CN"/>
        </w:rPr>
        <w:t>2</w:t>
      </w:r>
      <w:r>
        <w:rPr>
          <w:rFonts w:hint="eastAsia" w:ascii="宋体" w:hAnsi="宋体" w:eastAsia="宋体" w:cs="宋体"/>
          <w:b w:val="0"/>
          <w:bCs w:val="0"/>
          <w:color w:val="auto"/>
          <w:sz w:val="24"/>
          <w:highlight w:val="none"/>
        </w:rPr>
        <w:t>本招标文件未明确的其它约定事项或条款，待采购人与投标人签订合同时，由双方协商订立。</w:t>
      </w:r>
    </w:p>
    <w:p w14:paraId="673070C1">
      <w:pPr>
        <w:pStyle w:val="10"/>
        <w:jc w:val="center"/>
        <w:outlineLvl w:val="1"/>
        <w:rPr>
          <w:rFonts w:ascii="宋体" w:hAnsi="宋体" w:eastAsia="宋体" w:cs="宋体"/>
          <w:bCs/>
          <w:color w:val="auto"/>
          <w:sz w:val="24"/>
          <w:szCs w:val="24"/>
          <w:highlight w:val="none"/>
        </w:rPr>
      </w:pPr>
    </w:p>
    <w:p w14:paraId="6CF2A992">
      <w:pPr>
        <w:pStyle w:val="10"/>
        <w:jc w:val="center"/>
        <w:outlineLvl w:val="1"/>
        <w:rPr>
          <w:rFonts w:hint="eastAsia" w:ascii="宋体" w:hAnsi="宋体" w:eastAsia="宋体" w:cs="宋体"/>
          <w:b/>
          <w:color w:val="auto"/>
          <w:sz w:val="36"/>
          <w:highlight w:val="none"/>
          <w:lang w:bidi="ar-SA"/>
        </w:rPr>
      </w:pPr>
      <w:r>
        <w:rPr>
          <w:rFonts w:hint="eastAsia" w:ascii="宋体" w:hAnsi="宋体" w:eastAsia="宋体" w:cs="宋体"/>
          <w:b/>
          <w:color w:val="auto"/>
          <w:sz w:val="36"/>
          <w:highlight w:val="none"/>
          <w:lang w:bidi="ar-SA"/>
        </w:rPr>
        <w:t>第六章 政府采购合同</w:t>
      </w:r>
    </w:p>
    <w:p w14:paraId="7095625A">
      <w:pPr>
        <w:pStyle w:val="10"/>
        <w:jc w:val="center"/>
        <w:outlineLvl w:val="2"/>
        <w:rPr>
          <w:rFonts w:hint="eastAsia" w:ascii="宋体" w:hAnsi="宋体" w:eastAsia="宋体" w:cs="宋体"/>
          <w:b/>
          <w:color w:val="auto"/>
          <w:sz w:val="28"/>
          <w:highlight w:val="none"/>
          <w:lang w:bidi="ar-SA"/>
        </w:rPr>
      </w:pPr>
      <w:r>
        <w:rPr>
          <w:rFonts w:hint="eastAsia" w:ascii="宋体" w:hAnsi="宋体" w:eastAsia="宋体" w:cs="宋体"/>
          <w:b/>
          <w:color w:val="auto"/>
          <w:sz w:val="28"/>
          <w:highlight w:val="none"/>
          <w:lang w:bidi="ar-SA"/>
        </w:rPr>
        <w:t>参考文本</w:t>
      </w:r>
    </w:p>
    <w:p w14:paraId="6E666F3A">
      <w:pPr>
        <w:pStyle w:val="7"/>
        <w:widowControl/>
        <w:shd w:val="clear" w:color="auto" w:fill="FFFFFF"/>
        <w:spacing w:beforeAutospacing="0" w:afterAutospacing="0" w:line="30" w:lineRule="atLeast"/>
        <w:ind w:firstLine="420"/>
        <w:jc w:val="both"/>
        <w:rPr>
          <w:rFonts w:hint="eastAsia" w:cs="宋体"/>
          <w:color w:val="auto"/>
          <w:highlight w:val="none"/>
          <w:shd w:val="clear" w:color="auto" w:fill="FFFFFF"/>
        </w:rPr>
      </w:pPr>
      <w:r>
        <w:rPr>
          <w:rFonts w:hint="eastAsia" w:ascii="宋体" w:hAnsi="宋体" w:cs="宋体"/>
          <w:b/>
          <w:bCs/>
          <w:color w:val="auto"/>
          <w:highlight w:val="none"/>
          <w:shd w:val="clear" w:color="auto" w:fill="FFFFFF"/>
        </w:rPr>
        <w:t>合同编号：</w:t>
      </w:r>
    </w:p>
    <w:p w14:paraId="182270A3">
      <w:pPr>
        <w:pStyle w:val="3"/>
        <w:widowControl/>
        <w:shd w:val="clear" w:color="auto" w:fill="FFFFFF"/>
        <w:spacing w:beforeAutospacing="0" w:after="300" w:afterAutospacing="0" w:line="30" w:lineRule="atLeast"/>
        <w:jc w:val="center"/>
        <w:rPr>
          <w:rFonts w:hint="eastAsia" w:cs="宋体"/>
          <w:color w:val="auto"/>
          <w:highlight w:val="none"/>
          <w:shd w:val="clear" w:color="auto" w:fill="FFFFFF"/>
        </w:rPr>
      </w:pPr>
      <w:r>
        <w:rPr>
          <w:rFonts w:hint="eastAsia" w:cs="宋体"/>
          <w:color w:val="auto"/>
          <w:highlight w:val="none"/>
          <w:shd w:val="clear" w:color="auto" w:fill="FFFFFF"/>
        </w:rPr>
        <w:t xml:space="preserve"> 福建省政府采购合同（服务类）</w:t>
      </w:r>
    </w:p>
    <w:p w14:paraId="6B59DDC1">
      <w:pPr>
        <w:pStyle w:val="4"/>
        <w:widowControl/>
        <w:shd w:val="clear" w:color="auto" w:fill="FFFFFF"/>
        <w:spacing w:beforeAutospacing="0" w:afterAutospacing="0" w:line="30" w:lineRule="atLeast"/>
        <w:jc w:val="center"/>
        <w:rPr>
          <w:rFonts w:hint="eastAsia" w:ascii="宋体" w:hAnsi="宋体" w:eastAsia="宋体" w:cs="宋体"/>
          <w:color w:val="auto"/>
          <w:sz w:val="24"/>
          <w:szCs w:val="24"/>
          <w:highlight w:val="none"/>
        </w:rPr>
      </w:pPr>
      <w:r>
        <w:rPr>
          <w:rFonts w:hint="eastAsia" w:cs="宋体"/>
          <w:color w:val="auto"/>
          <w:highlight w:val="none"/>
          <w:shd w:val="clear" w:color="auto" w:fill="FFFFFF"/>
        </w:rPr>
        <w:t>编制说明</w:t>
      </w:r>
      <w:r>
        <w:rPr>
          <w:rFonts w:hint="eastAsia" w:cs="宋体"/>
          <w:color w:val="auto"/>
          <w:highlight w:val="none"/>
          <w:shd w:val="clear" w:color="auto" w:fill="FFFFFF"/>
        </w:rPr>
        <w:br w:type="textWrapping"/>
      </w:r>
    </w:p>
    <w:p w14:paraId="2521FFEE">
      <w:pPr>
        <w:pStyle w:val="4"/>
        <w:widowControl/>
        <w:shd w:val="clear" w:color="auto" w:fill="FFFFFF"/>
        <w:spacing w:beforeAutospacing="0" w:afterAutospacing="0" w:line="360" w:lineRule="exact"/>
        <w:jc w:val="both"/>
        <w:rPr>
          <w:rFonts w:hint="eastAsia" w:cs="宋体"/>
          <w:color w:val="auto"/>
          <w:highlight w:val="none"/>
          <w:shd w:val="clear" w:color="auto" w:fill="FFFFFF"/>
        </w:rPr>
      </w:pPr>
      <w:r>
        <w:rPr>
          <w:rFonts w:hint="eastAsia" w:cs="宋体"/>
          <w:color w:val="auto"/>
          <w:highlight w:val="none"/>
          <w:shd w:val="clear" w:color="auto" w:fill="FFFFFF"/>
        </w:rPr>
        <w:t xml:space="preserve"> 1.签订合同应遵守《中华人民共和国政府采购法》及其实施条例、《中华人民共和国民法典》等法律法规及其他有关规定。</w:t>
      </w:r>
    </w:p>
    <w:p w14:paraId="0C4F9BCC">
      <w:pPr>
        <w:pStyle w:val="4"/>
        <w:widowControl/>
        <w:shd w:val="clear" w:color="auto" w:fill="FFFFFF"/>
        <w:spacing w:beforeAutospacing="0" w:afterAutospacing="0" w:line="360" w:lineRule="exact"/>
        <w:jc w:val="both"/>
        <w:rPr>
          <w:rFonts w:hint="eastAsia" w:cs="宋体"/>
          <w:color w:val="auto"/>
          <w:highlight w:val="none"/>
          <w:shd w:val="clear" w:color="auto" w:fill="FFFFFF"/>
        </w:rPr>
      </w:pPr>
      <w:r>
        <w:rPr>
          <w:rFonts w:hint="eastAsia" w:cs="宋体"/>
          <w:color w:val="auto"/>
          <w:highlight w:val="none"/>
          <w:shd w:val="clear" w:color="auto" w:fill="FFFFFF"/>
        </w:rPr>
        <w:t xml:space="preserve"> 2.签订合同时，采购人与中标(成交)人应结合采购文件规定填列相应内容。采购文件已有约定的，双方均不得对约定进行变更或调整；采购文件未作规定的，双方可通过友好协商进行约定。</w:t>
      </w:r>
    </w:p>
    <w:p w14:paraId="4B40ECD7">
      <w:pPr>
        <w:pStyle w:val="4"/>
        <w:widowControl/>
        <w:shd w:val="clear" w:color="auto" w:fill="FFFFFF"/>
        <w:spacing w:beforeAutospacing="0" w:afterAutospacing="0" w:line="360" w:lineRule="exact"/>
        <w:jc w:val="both"/>
        <w:rPr>
          <w:rFonts w:hint="eastAsia" w:cs="宋体"/>
          <w:color w:val="auto"/>
          <w:highlight w:val="none"/>
          <w:shd w:val="clear" w:color="auto" w:fill="FFFFFF"/>
        </w:rPr>
      </w:pPr>
      <w:r>
        <w:rPr>
          <w:rFonts w:hint="eastAsia" w:cs="宋体"/>
          <w:color w:val="auto"/>
          <w:highlight w:val="none"/>
          <w:shd w:val="clear" w:color="auto" w:fill="FFFFFF"/>
        </w:rPr>
        <w:t xml:space="preserve"> 3.政府有关主管部门对若干合同有规范文本的，可使用相应合同文本。</w:t>
      </w:r>
    </w:p>
    <w:p w14:paraId="0D8B9849">
      <w:pPr>
        <w:pStyle w:val="4"/>
        <w:widowControl/>
        <w:shd w:val="clear" w:color="auto" w:fill="FFFFFF"/>
        <w:spacing w:beforeAutospacing="0" w:afterAutospacing="0" w:line="360" w:lineRule="exact"/>
        <w:jc w:val="both"/>
        <w:rPr>
          <w:rFonts w:hint="eastAsia" w:cs="宋体"/>
          <w:color w:val="auto"/>
          <w:highlight w:val="none"/>
          <w:shd w:val="clear" w:color="auto" w:fill="FFFFFF"/>
        </w:rPr>
      </w:pPr>
      <w:r>
        <w:rPr>
          <w:rFonts w:hint="eastAsia" w:cs="宋体"/>
          <w:color w:val="auto"/>
          <w:highlight w:val="none"/>
          <w:shd w:val="clear" w:color="auto" w:fill="FFFFFF"/>
        </w:rPr>
        <w:t xml:space="preserve"> 4.本合同范本仅供参考，采购人应当根据采购项目的实际需求对合同条款进行修改、补充。</w:t>
      </w:r>
    </w:p>
    <w:p w14:paraId="5E7E72C0">
      <w:pPr>
        <w:pStyle w:val="10"/>
        <w:keepNext w:val="0"/>
        <w:keepLines w:val="0"/>
        <w:pageBreakBefore w:val="0"/>
        <w:kinsoku/>
        <w:wordWrap/>
        <w:overflowPunct/>
        <w:topLinePunct w:val="0"/>
        <w:autoSpaceDE/>
        <w:autoSpaceDN/>
        <w:bidi w:val="0"/>
        <w:adjustRightInd/>
        <w:snapToGrid/>
        <w:spacing w:line="380" w:lineRule="atLeast"/>
        <w:ind w:left="0"/>
        <w:jc w:val="left"/>
        <w:textAlignment w:val="auto"/>
        <w:rPr>
          <w:rFonts w:hint="eastAsia" w:ascii="宋体" w:hAnsi="宋体" w:eastAsia="宋体" w:cs="宋体"/>
          <w:color w:val="auto"/>
          <w:sz w:val="24"/>
          <w:szCs w:val="24"/>
          <w:highlight w:val="none"/>
        </w:rPr>
      </w:pPr>
    </w:p>
    <w:p w14:paraId="38698322">
      <w:pPr>
        <w:pStyle w:val="10"/>
        <w:keepNext w:val="0"/>
        <w:keepLines w:val="0"/>
        <w:pageBreakBefore w:val="0"/>
        <w:kinsoku/>
        <w:wordWrap/>
        <w:overflowPunct/>
        <w:topLinePunct w:val="0"/>
        <w:autoSpaceDE/>
        <w:autoSpaceDN/>
        <w:bidi w:val="0"/>
        <w:adjustRightInd/>
        <w:snapToGrid/>
        <w:spacing w:line="380" w:lineRule="atLeast"/>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307C288E">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住所地：________________</w:t>
      </w:r>
    </w:p>
    <w:p w14:paraId="5A26CFCF">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w:t>
      </w:r>
    </w:p>
    <w:p w14:paraId="76ED08D1">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14:paraId="582F778F">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w:t>
      </w:r>
    </w:p>
    <w:p w14:paraId="5497DBA7">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电子邮箱：________________</w:t>
      </w:r>
      <w:r>
        <w:rPr>
          <w:rFonts w:hint="eastAsia" w:ascii="宋体" w:hAnsi="宋体" w:eastAsia="宋体" w:cs="宋体"/>
          <w:color w:val="auto"/>
          <w:sz w:val="24"/>
          <w:szCs w:val="24"/>
          <w:highlight w:val="none"/>
        </w:rPr>
        <w:br w:type="textWrapping"/>
      </w:r>
    </w:p>
    <w:p w14:paraId="05A5CF05">
      <w:pPr>
        <w:pStyle w:val="10"/>
        <w:keepNext w:val="0"/>
        <w:keepLines w:val="0"/>
        <w:pageBreakBefore w:val="0"/>
        <w:kinsoku/>
        <w:wordWrap/>
        <w:overflowPunct/>
        <w:topLinePunct w:val="0"/>
        <w:autoSpaceDE/>
        <w:autoSpaceDN/>
        <w:bidi w:val="0"/>
        <w:adjustRightInd/>
        <w:snapToGrid/>
        <w:spacing w:line="380" w:lineRule="atLeast"/>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 ________________</w:t>
      </w:r>
    </w:p>
    <w:p w14:paraId="1ACA41A0">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住所地： ________________</w:t>
      </w:r>
    </w:p>
    <w:p w14:paraId="1613EFFA">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联系人：______________</w:t>
      </w:r>
    </w:p>
    <w:p w14:paraId="7E94494D">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联系电话：______________</w:t>
      </w:r>
    </w:p>
    <w:p w14:paraId="4360877D">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传真：________________</w:t>
      </w:r>
    </w:p>
    <w:p w14:paraId="0A9A3406">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电子邮箱：________________</w:t>
      </w:r>
    </w:p>
    <w:p w14:paraId="5BB2BCF8">
      <w:pPr>
        <w:pStyle w:val="10"/>
        <w:keepNext w:val="0"/>
        <w:keepLines w:val="0"/>
        <w:pageBreakBefore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根据项目编号为___________ 的 __________项目（以下简称：“本项目”）的采购结果，遵循平等、自愿、公平和诚实信用的原则，双方签署本合同，具体内容如下：</w:t>
      </w:r>
    </w:p>
    <w:p w14:paraId="3BC2EBB7">
      <w:pPr>
        <w:pStyle w:val="10"/>
        <w:keepNext w:val="0"/>
        <w:keepLines w:val="0"/>
        <w:pageBreakBefore w:val="0"/>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一、合同组成部分</w:t>
      </w:r>
    </w:p>
    <w:p w14:paraId="1C7EE3CC">
      <w:pPr>
        <w:pStyle w:val="10"/>
        <w:keepNext w:val="0"/>
        <w:keepLines w:val="0"/>
        <w:pageBreakBefore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14:paraId="294D3B6F">
      <w:pPr>
        <w:pStyle w:val="10"/>
        <w:keepNext w:val="0"/>
        <w:keepLines w:val="0"/>
        <w:pageBreakBefore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14:paraId="4E4C5260">
      <w:pPr>
        <w:pStyle w:val="10"/>
        <w:keepNext w:val="0"/>
        <w:keepLines w:val="0"/>
        <w:pageBreakBefore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14:paraId="7B252895">
      <w:pPr>
        <w:pStyle w:val="10"/>
        <w:keepNext w:val="0"/>
        <w:keepLines w:val="0"/>
        <w:pageBreakBefore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14:paraId="457AFC90">
      <w:pPr>
        <w:pStyle w:val="10"/>
        <w:keepNext w:val="0"/>
        <w:keepLines w:val="0"/>
        <w:pageBreakBefore w:val="0"/>
        <w:numPr>
          <w:ilvl w:val="0"/>
          <w:numId w:val="0"/>
        </w:numPr>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Hans"/>
        </w:rPr>
        <w:t>二、</w:t>
      </w:r>
      <w:r>
        <w:rPr>
          <w:rFonts w:hint="eastAsia" w:ascii="宋体" w:hAnsi="宋体" w:eastAsia="宋体" w:cs="宋体"/>
          <w:b/>
          <w:color w:val="auto"/>
          <w:sz w:val="24"/>
          <w:szCs w:val="24"/>
          <w:highlight w:val="none"/>
        </w:rPr>
        <w:t>合同标的</w:t>
      </w:r>
      <w:r>
        <w:rPr>
          <w:rFonts w:hint="eastAsia" w:ascii="宋体" w:hAnsi="宋体" w:eastAsia="宋体" w:cs="宋体"/>
          <w:color w:val="auto"/>
          <w:sz w:val="24"/>
          <w:szCs w:val="24"/>
          <w:highlight w:val="none"/>
        </w:rPr>
        <w:br w:type="textWrapping"/>
      </w:r>
    </w:p>
    <w:p w14:paraId="662E4085">
      <w:pPr>
        <w:pStyle w:val="10"/>
        <w:keepNext w:val="0"/>
        <w:keepLines w:val="0"/>
        <w:pageBreakBefore w:val="0"/>
        <w:numPr>
          <w:ilvl w:val="0"/>
          <w:numId w:val="0"/>
        </w:numPr>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三、价格形式及合同价款</w:t>
      </w:r>
    </w:p>
    <w:p w14:paraId="0895EECB">
      <w:pPr>
        <w:pStyle w:val="10"/>
        <w:keepNext w:val="0"/>
        <w:keepLines w:val="0"/>
        <w:pageBreakBefore w:val="0"/>
        <w:kinsoku/>
        <w:wordWrap/>
        <w:overflowPunct/>
        <w:topLinePunct w:val="0"/>
        <w:autoSpaceDE/>
        <w:autoSpaceDN/>
        <w:bidi w:val="0"/>
        <w:adjustRightInd/>
        <w:snapToGrid/>
        <w:spacing w:line="380" w:lineRule="atLeast"/>
        <w:ind w:firstLine="482" w:firstLineChars="200"/>
        <w:jc w:val="left"/>
        <w:textAlignment w:val="auto"/>
        <w:outlineLvl w:val="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3.1价格形式</w:t>
      </w:r>
    </w:p>
    <w:p w14:paraId="3931781E">
      <w:pPr>
        <w:pStyle w:val="10"/>
        <w:keepNext w:val="0"/>
        <w:keepLines w:val="0"/>
        <w:pageBreakBefore w:val="0"/>
        <w:kinsoku/>
        <w:wordWrap/>
        <w:overflowPunct/>
        <w:topLinePunct w:val="0"/>
        <w:autoSpaceDE/>
        <w:autoSpaceDN/>
        <w:bidi w:val="0"/>
        <w:adjustRightInd/>
        <w:snapToGrid/>
        <w:spacing w:line="380" w:lineRule="atLeast"/>
        <w:ind w:firstLine="480"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固定单价合同。完成约定服务事项的含税合同单价为：人民币（大写）元（￥ _____________元）。</w:t>
      </w:r>
    </w:p>
    <w:p w14:paraId="50CCCE2E">
      <w:pPr>
        <w:pStyle w:val="10"/>
        <w:keepNext w:val="0"/>
        <w:keepLines w:val="0"/>
        <w:pageBreakBefore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固定总价合同。完成约定服务事项的含税服务费用为：人民币（大写）元（￥_____________ 元）。</w:t>
      </w:r>
    </w:p>
    <w:p w14:paraId="04059E20">
      <w:pPr>
        <w:pStyle w:val="10"/>
        <w:keepNext w:val="0"/>
        <w:keepLines w:val="0"/>
        <w:pageBreakBefore w:val="0"/>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其他方式。</w:t>
      </w:r>
    </w:p>
    <w:p w14:paraId="05FC828C">
      <w:pPr>
        <w:pStyle w:val="10"/>
        <w:keepNext w:val="0"/>
        <w:keepLines w:val="0"/>
        <w:pageBreakBefore w:val="0"/>
        <w:widowControl/>
        <w:kinsoku/>
        <w:wordWrap/>
        <w:overflowPunct/>
        <w:topLinePunct w:val="0"/>
        <w:autoSpaceDE/>
        <w:autoSpaceDN/>
        <w:bidi w:val="0"/>
        <w:adjustRightInd/>
        <w:snapToGrid/>
        <w:spacing w:line="380" w:lineRule="atLeast"/>
        <w:ind w:firstLine="482" w:firstLineChars="200"/>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3.2合同价款包含范围</w:t>
      </w:r>
    </w:p>
    <w:p w14:paraId="45333989">
      <w:pPr>
        <w:pStyle w:val="10"/>
        <w:keepNext w:val="0"/>
        <w:keepLines w:val="0"/>
        <w:pageBreakBefore w:val="0"/>
        <w:widowControl/>
        <w:kinsoku/>
        <w:wordWrap/>
        <w:overflowPunct/>
        <w:topLinePunct w:val="0"/>
        <w:autoSpaceDE/>
        <w:autoSpaceDN/>
        <w:bidi w:val="0"/>
        <w:adjustRightInd/>
        <w:snapToGrid/>
        <w:spacing w:line="380" w:lineRule="atLeast"/>
        <w:ind w:firstLine="482" w:firstLineChars="200"/>
        <w:jc w:val="left"/>
        <w:textAlignment w:val="auto"/>
        <w:outlineLvl w:val="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3.3其他需说明的事项：</w:t>
      </w:r>
    </w:p>
    <w:p w14:paraId="5C814C04">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四、合同标的及服务范围、地点和时间</w:t>
      </w:r>
    </w:p>
    <w:p w14:paraId="573DDB37">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4.1项目名称： _____________</w:t>
      </w:r>
    </w:p>
    <w:p w14:paraId="058E13E6">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4.2服务范围：_____________</w:t>
      </w:r>
    </w:p>
    <w:p w14:paraId="364014B1">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4.3服务地点：_____________</w:t>
      </w:r>
    </w:p>
    <w:p w14:paraId="1ADBDF25">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4.4服务完成时间：_____________</w:t>
      </w:r>
    </w:p>
    <w:p w14:paraId="141B4DF1">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五、服务内容、质量标准和要求</w:t>
      </w:r>
    </w:p>
    <w:p w14:paraId="3499C5CC">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5.1服务工作量的计量方式：_____________</w:t>
      </w:r>
    </w:p>
    <w:p w14:paraId="24B328A5">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5.2服务内容：_____________</w:t>
      </w:r>
    </w:p>
    <w:p w14:paraId="65054B79">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5.3技术保障、服务人员组成、所涉及的货物的质量标准：</w:t>
      </w:r>
    </w:p>
    <w:p w14:paraId="133DB808">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（1）服务技术保障：_____________</w:t>
      </w:r>
    </w:p>
    <w:p w14:paraId="4E85377E">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（2）服务人员组成：_____________</w:t>
      </w:r>
    </w:p>
    <w:p w14:paraId="5CDB1508">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（3）服务设备及物资投入及质量标准：_____________</w:t>
      </w:r>
    </w:p>
    <w:p w14:paraId="5F3867F6">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5.4服务质量标准及要求：</w:t>
      </w:r>
    </w:p>
    <w:p w14:paraId="363CC086">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C2AE862">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95FAC6C">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5.4.3其他要求：</w:t>
      </w:r>
    </w:p>
    <w:p w14:paraId="443965BB">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六、服务履约验收或考核</w:t>
      </w:r>
    </w:p>
    <w:p w14:paraId="193504DB">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甲方按照采购文件、乙方的投标或响应文件和本协议约定的服务内容及质量要求按次组织对乙方所提供服务进行验收，或定期进行服务考核，并根据验收或考核结果支付服务费用。具体如下：</w:t>
      </w:r>
    </w:p>
    <w:p w14:paraId="673D6AD8">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七、甲方的权利与义务</w:t>
      </w:r>
    </w:p>
    <w:p w14:paraId="55563A52">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7.1甲方委派___________为联系人，联系方式 ___________，负责与乙方联系。如甲方联系人发生变更，甲方应书面告知乙方。</w:t>
      </w:r>
    </w:p>
    <w:p w14:paraId="355729B4">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7.2甲方应为乙方开展服务工作提供必要的工作条件，以及对内对外沟通和配合协助。</w:t>
      </w:r>
    </w:p>
    <w:p w14:paraId="22E10E1E">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7.3甲方应于___________之前提供服务所需的全部资料，并对所提供材料真实性、完整性、合法性负责。</w:t>
      </w:r>
    </w:p>
    <w:p w14:paraId="64D982DC">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270F1FE">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7.5甲方应按本合同约定及时足额支付服务费用及相关费用。</w:t>
      </w:r>
    </w:p>
    <w:p w14:paraId="29E8C687">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7.6其他</w:t>
      </w:r>
    </w:p>
    <w:p w14:paraId="14E3AEE0">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八、乙方的权利与义务</w:t>
      </w:r>
    </w:p>
    <w:p w14:paraId="328492C8">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8.1乙方委派___________为联系人，联系方式 ___________，负责与甲方联系。如乙方联系人发生变更，乙方应书面告知甲方</w:t>
      </w:r>
    </w:p>
    <w:p w14:paraId="7337C7B1">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8.2乙方应国家法律法规和{{乙方的权利与义务-响应要求-福建}}等要求开展{{乙方的权利与义务-开展服务-福建}}服务；</w:t>
      </w:r>
    </w:p>
    <w:p w14:paraId="0CFC4E9F">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8.3乙方及其所委派服务人员应按标准或协议约定方式出具服务成果，并对其真实性和合法性负法律责任；</w:t>
      </w:r>
    </w:p>
    <w:p w14:paraId="3221F4C8">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14:paraId="48E1F696">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8.5乙方对服务业务应当单独建档，保存完整的工作记录，并对服务过程使用和暂存甲方的文件、材料和财物应当妥善保管。</w:t>
      </w:r>
    </w:p>
    <w:p w14:paraId="2D88783F">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8.6服务工作结束后,乙方将根据情况对甲方服务相关的管理制度及其他事项等提出改进意见。</w:t>
      </w:r>
    </w:p>
    <w:p w14:paraId="2827AFF6">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8.7乙方完全遵守《中华人民共和国劳动合同法》有关规定和《中华人民共和国妇女权益保障法》中关于“劳动和社会保障权益”的有关要求。</w:t>
      </w:r>
    </w:p>
    <w:p w14:paraId="45F95FC7">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8.8其他</w:t>
      </w:r>
    </w:p>
    <w:p w14:paraId="29777B2F">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九、资金支付方式、时间和条件</w:t>
      </w:r>
      <w:r>
        <w:rPr>
          <w:rFonts w:hint="eastAsia" w:ascii="宋体" w:hAnsi="宋体" w:eastAsia="宋体" w:cs="宋体"/>
          <w:color w:val="auto"/>
          <w:sz w:val="24"/>
          <w:szCs w:val="24"/>
          <w:highlight w:val="none"/>
        </w:rPr>
        <w:br w:type="textWrapping"/>
      </w:r>
    </w:p>
    <w:p w14:paraId="4B9ED736">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十、履约保证金</w:t>
      </w:r>
    </w:p>
    <w:p w14:paraId="1E7174BB">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□有，□无。具体如下：（按照采购文件规定填写）。</w:t>
      </w:r>
    </w:p>
    <w:p w14:paraId="74D16C45">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10.1乙方向甲方缴纳人民币 / 元作为本合同的履约保证金。</w:t>
      </w:r>
    </w:p>
    <w:p w14:paraId="6E49F7C4">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10.2履约保证金缴纳形式：支票/汇票/电汇/保函等非现金形式。</w:t>
      </w:r>
    </w:p>
    <w:p w14:paraId="5FC3B3FE">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10.3履约保证金合同履行完毕前有效，合同履行完毕后一次性结清退还。</w:t>
      </w:r>
    </w:p>
    <w:p w14:paraId="0BA4D8D2">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十一、合同期限</w:t>
      </w:r>
      <w:r>
        <w:rPr>
          <w:rFonts w:hint="eastAsia" w:ascii="宋体" w:hAnsi="宋体" w:eastAsia="宋体" w:cs="宋体"/>
          <w:color w:val="auto"/>
          <w:sz w:val="24"/>
          <w:szCs w:val="24"/>
          <w:highlight w:val="none"/>
        </w:rPr>
        <w:br w:type="textWrapping"/>
      </w:r>
    </w:p>
    <w:p w14:paraId="3373665F">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十二、保密条款</w:t>
      </w:r>
    </w:p>
    <w:p w14:paraId="07F70A2E">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14:paraId="6C3FBB7F">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14:paraId="38507EE3">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十三、违约责任</w:t>
      </w:r>
    </w:p>
    <w:p w14:paraId="09273964">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13.1甲方违约责任</w:t>
      </w:r>
    </w:p>
    <w:p w14:paraId="014FCA7F">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（1）甲方无正当理由拒绝乙方提供合格服务的，甲方应向乙方偿付所拒收合同总价________的违约金</w:t>
      </w:r>
    </w:p>
    <w:p w14:paraId="7B2244CA">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（2）甲方无故逾期验收和办理合同款项支付手续的,甲方应按逾期付款总额每日________向乙方支付违约金。</w:t>
      </w:r>
    </w:p>
    <w:p w14:paraId="569BF6EA">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14:paraId="1BA916EA">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13.2乙方违约责任</w:t>
      </w:r>
    </w:p>
    <w:p w14:paraId="0548DB0E">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75C64E17">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（2）乙方所履行的服务不符合合同规定及《采购文件》规定标准的，甲方有权拒绝，乙方愿意整改但逾期履行的，按乙方逾期履行处理。乙方拒绝整改的，视为“乙方不按合同约定履约”</w:t>
      </w:r>
    </w:p>
    <w:p w14:paraId="1D4896C9">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（3）乙方不按合同约定履约的，甲方可以解除采购合同，并对乙方已缴纳的履约保证金作“不予退还”处理。同时，乙方须按以下约定向甲方支付违约金：</w:t>
      </w:r>
    </w:p>
    <w:p w14:paraId="55FAD660">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14:paraId="15B509A0">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十四、不可抗力事件处理</w:t>
      </w:r>
    </w:p>
    <w:p w14:paraId="71E0C28B">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220BD47">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十五、解决争议的方法</w:t>
      </w:r>
    </w:p>
    <w:p w14:paraId="0A5184D8">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15.1甲、乙双方协商解决。</w:t>
      </w:r>
    </w:p>
    <w:p w14:paraId="69096ABB">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15.2若协商解决不成，双方明确按以下第_种方式解决：</w:t>
      </w:r>
    </w:p>
    <w:p w14:paraId="32C9494B">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1、提交仲裁委员会仲裁，具体如下：</w:t>
      </w:r>
    </w:p>
    <w:p w14:paraId="72BB4D88">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2、向人民法院提起诉讼。</w:t>
      </w:r>
    </w:p>
    <w:p w14:paraId="3E75BFBE">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十六、合同其他条款</w:t>
      </w:r>
      <w:r>
        <w:rPr>
          <w:rFonts w:hint="eastAsia" w:ascii="宋体" w:hAnsi="宋体" w:eastAsia="宋体" w:cs="宋体"/>
          <w:color w:val="auto"/>
          <w:sz w:val="24"/>
          <w:szCs w:val="24"/>
          <w:highlight w:val="none"/>
        </w:rPr>
        <w:br w:type="textWrapping"/>
      </w:r>
    </w:p>
    <w:p w14:paraId="05F135A6">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十七、其他约定</w:t>
      </w:r>
    </w:p>
    <w:p w14:paraId="434F4961">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17.1合同文件与本合同具有同等法律效力。</w:t>
      </w:r>
    </w:p>
    <w:p w14:paraId="2EB32F1D">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C1F2D6B">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17.3本合同未尽事宜，遵照《中华人民共和国民法典》有关条文执行。</w:t>
      </w:r>
    </w:p>
    <w:p w14:paraId="52EA94E8">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17.4本合同正本一式_______份，具有同等法律效力，甲方、乙方各执_______份；副本_______份，_______</w:t>
      </w:r>
    </w:p>
    <w:p w14:paraId="36077B08">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17.5其他</w:t>
      </w:r>
    </w:p>
    <w:p w14:paraId="60E49E55">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十八、合同附件</w:t>
      </w:r>
    </w:p>
    <w:p w14:paraId="2A28479D">
      <w:pPr>
        <w:pStyle w:val="10"/>
        <w:keepNext w:val="0"/>
        <w:keepLines w:val="0"/>
        <w:pageBreakBefore w:val="0"/>
        <w:widowControl/>
        <w:kinsoku/>
        <w:wordWrap/>
        <w:overflowPunct/>
        <w:topLinePunct w:val="0"/>
        <w:autoSpaceDE/>
        <w:autoSpaceDN/>
        <w:bidi w:val="0"/>
        <w:adjustRightInd/>
        <w:snapToGrid/>
        <w:spacing w:line="380" w:lineRule="atLeast"/>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十九、合同融资支付约定</w:t>
      </w:r>
    </w:p>
    <w:p w14:paraId="10B8808F">
      <w:pPr>
        <w:pStyle w:val="10"/>
        <w:keepNext w:val="0"/>
        <w:keepLines w:val="0"/>
        <w:pageBreakBefore w:val="0"/>
        <w:widowControl/>
        <w:kinsoku/>
        <w:wordWrap/>
        <w:overflowPunct/>
        <w:topLinePunct w:val="0"/>
        <w:autoSpaceDE/>
        <w:autoSpaceDN/>
        <w:bidi w:val="0"/>
        <w:adjustRightInd/>
        <w:snapToGrid/>
        <w:spacing w:line="380" w:lineRule="atLeas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19.1本合同已用于政府采购合同融资，为本项目提供合同融资的金融机构为：_______，本合同项下所有款项，甲方须支付至本合同约定的乙方账号，未经_______书面同意，不得变更账号。</w:t>
      </w:r>
    </w:p>
    <w:p w14:paraId="1F83FAFD">
      <w:pPr>
        <w:pStyle w:val="10"/>
        <w:keepNext w:val="0"/>
        <w:keepLines w:val="0"/>
        <w:pageBreakBefore w:val="0"/>
        <w:widowControl/>
        <w:kinsoku/>
        <w:wordWrap/>
        <w:overflowPunct/>
        <w:topLinePunct w:val="0"/>
        <w:autoSpaceDE/>
        <w:autoSpaceDN/>
        <w:bidi w:val="0"/>
        <w:adjustRightInd/>
        <w:snapToGrid/>
        <w:spacing w:line="38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中标（成交）供应商应于采购合同签订之日起_______内，向发放政采贷的金融机构提交政府采购中标（成交）通知书和政府采购合同，贷款金额以政府采购合同金额为限。</w:t>
      </w:r>
      <w:r>
        <w:rPr>
          <w:rFonts w:hint="eastAsia" w:ascii="宋体" w:hAnsi="宋体" w:eastAsia="宋体" w:cs="宋体"/>
          <w:color w:val="auto"/>
          <w:sz w:val="24"/>
          <w:szCs w:val="24"/>
          <w:highlight w:val="none"/>
        </w:rPr>
        <w:br w:type="textWrapping"/>
      </w:r>
    </w:p>
    <w:p w14:paraId="454E85F9">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sectPr>
          <w:footerReference r:id="rId3" w:type="default"/>
          <w:pgSz w:w="11906" w:h="16838"/>
          <w:pgMar w:top="1242" w:right="1066" w:bottom="1440" w:left="1380" w:header="851" w:footer="992" w:gutter="0"/>
          <w:pgNumType w:fmt="decimal" w:start="1"/>
          <w:cols w:space="425" w:num="1"/>
          <w:docGrid w:type="lines" w:linePitch="312" w:charSpace="0"/>
        </w:sectPr>
      </w:pPr>
      <w:r>
        <w:rPr>
          <w:rFonts w:hint="eastAsia" w:ascii="宋体" w:hAnsi="宋体" w:eastAsia="宋体" w:cs="宋体"/>
          <w:color w:val="auto"/>
          <w:sz w:val="24"/>
          <w:szCs w:val="24"/>
          <w:highlight w:val="none"/>
        </w:rPr>
        <w:t xml:space="preserve"> </w:t>
      </w:r>
    </w:p>
    <w:p w14:paraId="69697769">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p>
    <w:p w14:paraId="6A6B79BB">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3169CB93">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3F47D3E8">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4A47E625">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04B0109E">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乙方（中标或成交人）：</w:t>
      </w:r>
    </w:p>
    <w:p w14:paraId="253470BC">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1BC3E503">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417F4E77">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66EAF418">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sectPr>
          <w:type w:val="continuous"/>
          <w:pgSz w:w="11906" w:h="16838"/>
          <w:pgMar w:top="1242" w:right="1066" w:bottom="1440" w:left="1380" w:header="851" w:footer="992" w:gutter="0"/>
          <w:pgNumType w:fmt="decimal"/>
          <w:cols w:equalWidth="0" w:num="2">
            <w:col w:w="4517" w:space="425"/>
            <w:col w:w="4517"/>
          </w:cols>
          <w:docGrid w:type="lines" w:linePitch="312" w:charSpace="0"/>
        </w:sectPr>
      </w:pPr>
      <w:r>
        <w:rPr>
          <w:rFonts w:hint="eastAsia" w:ascii="宋体" w:hAnsi="宋体" w:eastAsia="宋体" w:cs="宋体"/>
          <w:color w:val="auto"/>
          <w:sz w:val="24"/>
          <w:szCs w:val="24"/>
          <w:highlight w:val="none"/>
        </w:rPr>
        <w:t xml:space="preserve"> 账号：</w:t>
      </w:r>
    </w:p>
    <w:p w14:paraId="2376286B">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p>
    <w:p w14:paraId="6A9A2EC6">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p>
    <w:p w14:paraId="4C6DF5EF">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p>
    <w:p w14:paraId="536C5E4E">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p>
    <w:p w14:paraId="23A8C2CC">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签订地点：_____________</w:t>
      </w:r>
    </w:p>
    <w:p w14:paraId="6FFE4EB2">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签订日期：____年___月___日</w:t>
      </w:r>
    </w:p>
    <w:p w14:paraId="78FD09A4">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3B14A937">
      <w:pPr>
        <w:pStyle w:val="10"/>
        <w:jc w:val="center"/>
        <w:outlineLvl w:val="1"/>
        <w:rPr>
          <w:rFonts w:hint="eastAsia" w:ascii="宋体" w:hAnsi="宋体" w:eastAsia="宋体" w:cs="宋体"/>
          <w:b/>
          <w:color w:val="auto"/>
          <w:sz w:val="36"/>
          <w:highlight w:val="none"/>
          <w:lang w:bidi="ar-SA"/>
        </w:rPr>
      </w:pPr>
      <w:r>
        <w:rPr>
          <w:rFonts w:hint="eastAsia" w:ascii="宋体" w:hAnsi="宋体" w:eastAsia="宋体" w:cs="宋体"/>
          <w:b/>
          <w:color w:val="auto"/>
          <w:sz w:val="36"/>
          <w:highlight w:val="none"/>
          <w:lang w:bidi="ar-SA"/>
        </w:rPr>
        <w:t>第七章 电子投标文件格式</w:t>
      </w:r>
    </w:p>
    <w:p w14:paraId="7093D6B7">
      <w:pPr>
        <w:pStyle w:val="10"/>
        <w:spacing w:line="360" w:lineRule="exact"/>
        <w:jc w:val="center"/>
        <w:outlineLvl w:val="2"/>
        <w:rPr>
          <w:rFonts w:hint="eastAsia" w:ascii="宋体" w:hAnsi="宋体" w:eastAsia="宋体" w:cs="宋体"/>
          <w:b/>
          <w:color w:val="auto"/>
          <w:sz w:val="24"/>
          <w:szCs w:val="24"/>
          <w:highlight w:val="none"/>
          <w:lang w:bidi="ar-SA"/>
        </w:rPr>
      </w:pPr>
      <w:r>
        <w:rPr>
          <w:rFonts w:hint="eastAsia" w:ascii="宋体" w:hAnsi="宋体" w:eastAsia="宋体" w:cs="宋体"/>
          <w:b/>
          <w:color w:val="auto"/>
          <w:sz w:val="24"/>
          <w:szCs w:val="24"/>
          <w:highlight w:val="none"/>
          <w:lang w:bidi="ar-SA"/>
        </w:rPr>
        <w:t>编制说明</w:t>
      </w:r>
    </w:p>
    <w:p w14:paraId="702B0FF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1、除招标文件另有规定外，本章中：</w:t>
      </w:r>
    </w:p>
    <w:p w14:paraId="2F7A348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1.1涉及投标人的“全称”：</w:t>
      </w:r>
    </w:p>
    <w:p w14:paraId="5471E86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（1）不接受联合体投标的，指投标人的全称。</w:t>
      </w:r>
    </w:p>
    <w:p w14:paraId="4640218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（2）接受联合体投标且投标人为联合体的，指牵头方的全称并加注（联合体牵头方），即应表述为：“牵头方的全称（联合体牵头方）”。</w:t>
      </w:r>
    </w:p>
    <w:p w14:paraId="4815D6E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1.2涉及投标人“加盖单位公章”：</w:t>
      </w:r>
    </w:p>
    <w:p w14:paraId="4629AB7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（1）不接受联合体投标的，指加盖投标人的单位公章。</w:t>
      </w:r>
    </w:p>
    <w:p w14:paraId="7FBFD05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（2）接受联合体投标且投标人为联合体的，指加盖联合体牵头方的单位公章。</w:t>
      </w:r>
    </w:p>
    <w:p w14:paraId="115026A3">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1.3涉及“投标人代表签字”：</w:t>
      </w:r>
    </w:p>
    <w:p w14:paraId="316C609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（1）不接受联合体投标的，指由投标人的单位负责人或其授权的委托代理人签字，由委托代理人签字的，应提供“单位授权书”。</w:t>
      </w:r>
    </w:p>
    <w:p w14:paraId="7ABB55D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（2）接受联合体投标且投标人为联合体的，指由联合体牵头方的单位负责人或其授权的委托代理人签字，由委托代理人签字的，应提供“单位授权书”。</w:t>
      </w:r>
    </w:p>
    <w:p w14:paraId="50F03B2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1.4“其他组织”指合伙企业、非企业专业服务机构、个体工商户、农村承包经营户等。</w:t>
      </w:r>
    </w:p>
    <w:p w14:paraId="06C8902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1.5“自然人”指具有完全民事行为能力、能够承担民事责任和义务的中国公民。</w:t>
      </w:r>
    </w:p>
    <w:p w14:paraId="7848D83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2、除招标文件另有规定外，本章中“投标人的资格及资信证明文件”：</w:t>
      </w:r>
    </w:p>
    <w:p w14:paraId="4FBC7FC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2.1投标人应按照招标文件第四章第1.3条第（2）款规定及本章规定进行编制，如有必要，可增加附页，附页作为资格及资信文件的组成部分。</w:t>
      </w:r>
    </w:p>
    <w:p w14:paraId="483DF16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2.2接受联合体投标且投标人为联合体的，联合体中的各方均应按照本章第2.1条规定提交相应的全部资料。</w:t>
      </w:r>
    </w:p>
    <w:p w14:paraId="7DCDE1A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3、投标人对电子投标文件的索引应编制页码。</w:t>
      </w:r>
    </w:p>
    <w:p w14:paraId="40EF2CC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4、本章提供格式仅供参考，投标人应根据自身实际情况制作电子投标文件。</w:t>
      </w:r>
    </w:p>
    <w:p w14:paraId="6CE72B7D">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91E2B7C">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封面格式(资格及资信证明部分)</w:t>
      </w:r>
    </w:p>
    <w:p w14:paraId="2FDA59E4">
      <w:pPr>
        <w:pStyle w:val="10"/>
        <w:spacing w:line="360" w:lineRule="atLeast"/>
        <w:jc w:val="center"/>
        <w:outlineLvl w:val="0"/>
        <w:rPr>
          <w:rFonts w:hint="eastAsia" w:ascii="宋体" w:hAnsi="宋体" w:eastAsia="宋体" w:cs="宋体"/>
          <w:b/>
          <w:color w:val="auto"/>
          <w:sz w:val="72"/>
          <w:szCs w:val="72"/>
          <w:highlight w:val="none"/>
          <w:lang w:bidi="ar-SA"/>
        </w:rPr>
      </w:pPr>
      <w:r>
        <w:rPr>
          <w:rFonts w:hint="eastAsia" w:ascii="宋体" w:hAnsi="宋体" w:eastAsia="宋体" w:cs="宋体"/>
          <w:b/>
          <w:color w:val="auto"/>
          <w:sz w:val="72"/>
          <w:szCs w:val="72"/>
          <w:highlight w:val="none"/>
          <w:lang w:bidi="ar-SA"/>
        </w:rPr>
        <w:t>福建省政府采购投标文件</w:t>
      </w:r>
    </w:p>
    <w:p w14:paraId="0CBB93A7">
      <w:pPr>
        <w:pStyle w:val="10"/>
        <w:spacing w:line="360" w:lineRule="atLeast"/>
        <w:jc w:val="center"/>
        <w:outlineLvl w:val="0"/>
        <w:rPr>
          <w:rFonts w:ascii="宋体" w:hAnsi="宋体" w:eastAsia="宋体" w:cs="宋体"/>
          <w:color w:val="auto"/>
          <w:sz w:val="24"/>
          <w:szCs w:val="24"/>
          <w:highlight w:val="none"/>
        </w:rPr>
      </w:pPr>
      <w:r>
        <w:rPr>
          <w:rFonts w:hint="eastAsia" w:ascii="宋体" w:hAnsi="宋体" w:eastAsia="宋体" w:cs="宋体"/>
          <w:b/>
          <w:color w:val="auto"/>
          <w:sz w:val="72"/>
          <w:szCs w:val="72"/>
          <w:highlight w:val="none"/>
          <w:lang w:bidi="ar-SA"/>
        </w:rPr>
        <w:t>（资格及资信证明部分）</w:t>
      </w:r>
      <w:r>
        <w:rPr>
          <w:rFonts w:hint="eastAsia"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34D5A845">
      <w:pPr>
        <w:pStyle w:val="10"/>
        <w:spacing w:line="360" w:lineRule="atLeast"/>
        <w:jc w:val="center"/>
        <w:outlineLvl w:val="0"/>
        <w:rPr>
          <w:rFonts w:ascii="宋体" w:hAnsi="宋体" w:eastAsia="宋体" w:cs="宋体"/>
          <w:color w:val="auto"/>
          <w:sz w:val="24"/>
          <w:szCs w:val="24"/>
          <w:highlight w:val="none"/>
        </w:rPr>
      </w:pPr>
    </w:p>
    <w:p w14:paraId="61390876">
      <w:pPr>
        <w:pStyle w:val="10"/>
        <w:spacing w:line="360" w:lineRule="atLeast"/>
        <w:jc w:val="center"/>
        <w:outlineLvl w:val="0"/>
        <w:rPr>
          <w:rFonts w:ascii="宋体" w:hAnsi="宋体" w:eastAsia="宋体" w:cs="宋体"/>
          <w:color w:val="auto"/>
          <w:sz w:val="24"/>
          <w:szCs w:val="24"/>
          <w:highlight w:val="none"/>
        </w:rPr>
      </w:pPr>
    </w:p>
    <w:p w14:paraId="1511A418">
      <w:pPr>
        <w:pStyle w:val="10"/>
        <w:spacing w:line="360" w:lineRule="atLeast"/>
        <w:jc w:val="center"/>
        <w:outlineLvl w:val="0"/>
        <w:rPr>
          <w:rFonts w:ascii="宋体" w:hAnsi="宋体" w:eastAsia="宋体" w:cs="宋体"/>
          <w:color w:val="auto"/>
          <w:sz w:val="24"/>
          <w:szCs w:val="24"/>
          <w:highlight w:val="none"/>
        </w:rPr>
      </w:pPr>
    </w:p>
    <w:p w14:paraId="2DB54175">
      <w:pPr>
        <w:pStyle w:val="10"/>
        <w:spacing w:line="360" w:lineRule="atLeast"/>
        <w:jc w:val="center"/>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br w:type="textWrapping"/>
      </w:r>
    </w:p>
    <w:p w14:paraId="5C97F3D8">
      <w:pPr>
        <w:pStyle w:val="10"/>
        <w:spacing w:line="360" w:lineRule="exact"/>
        <w:jc w:val="center"/>
        <w:outlineLvl w:val="1"/>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SA"/>
        </w:rPr>
        <w:t>（填写正本或副本）</w:t>
      </w:r>
      <w:r>
        <w:rPr>
          <w:rFonts w:hint="eastAsia" w:ascii="宋体" w:hAnsi="宋体" w:eastAsia="宋体" w:cs="宋体"/>
          <w:b/>
          <w:color w:val="auto"/>
          <w:sz w:val="28"/>
          <w:szCs w:val="28"/>
          <w:highlight w:val="none"/>
          <w:lang w:bidi="ar-SA"/>
        </w:rPr>
        <w:br w:type="textWrapping"/>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br w:type="textWrapping"/>
      </w:r>
    </w:p>
    <w:p w14:paraId="4E3FC3C8">
      <w:pPr>
        <w:pStyle w:val="10"/>
        <w:spacing w:line="360" w:lineRule="exact"/>
        <w:jc w:val="center"/>
        <w:outlineLvl w:val="1"/>
        <w:rPr>
          <w:rFonts w:ascii="宋体" w:hAnsi="宋体" w:eastAsia="宋体" w:cs="宋体"/>
          <w:color w:val="auto"/>
          <w:sz w:val="28"/>
          <w:szCs w:val="28"/>
          <w:highlight w:val="none"/>
        </w:rPr>
      </w:pPr>
    </w:p>
    <w:p w14:paraId="7EB7AE4D">
      <w:pPr>
        <w:pStyle w:val="10"/>
        <w:spacing w:line="360" w:lineRule="exact"/>
        <w:jc w:val="center"/>
        <w:outlineLvl w:val="1"/>
        <w:rPr>
          <w:rFonts w:ascii="宋体" w:hAnsi="宋体" w:eastAsia="宋体" w:cs="宋体"/>
          <w:color w:val="auto"/>
          <w:sz w:val="28"/>
          <w:szCs w:val="28"/>
          <w:highlight w:val="none"/>
        </w:rPr>
      </w:pPr>
    </w:p>
    <w:p w14:paraId="0961E5B0">
      <w:pPr>
        <w:pStyle w:val="10"/>
        <w:spacing w:line="360" w:lineRule="exact"/>
        <w:jc w:val="center"/>
        <w:outlineLvl w:val="1"/>
        <w:rPr>
          <w:rFonts w:ascii="宋体" w:hAnsi="宋体" w:eastAsia="宋体" w:cs="宋体"/>
          <w:color w:val="auto"/>
          <w:sz w:val="28"/>
          <w:szCs w:val="28"/>
          <w:highlight w:val="none"/>
        </w:rPr>
      </w:pP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br w:type="textWrapping"/>
      </w:r>
    </w:p>
    <w:p w14:paraId="5A1017FE">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（项目名称：（由投标人填写）</w:t>
      </w:r>
    </w:p>
    <w:p w14:paraId="2EAD667B">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（备案编号：（由投标人填写）</w:t>
      </w:r>
    </w:p>
    <w:p w14:paraId="07F1BF79">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（项目编号：（由投标人填写）</w:t>
      </w:r>
    </w:p>
    <w:p w14:paraId="28C57ABB">
      <w:pPr>
        <w:pStyle w:val="10"/>
        <w:spacing w:line="360" w:lineRule="exact"/>
        <w:jc w:val="center"/>
        <w:outlineLvl w:val="2"/>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SA"/>
        </w:rPr>
        <w:t>（所投采购包：（由投标人填写）</w:t>
      </w:r>
      <w:r>
        <w:rPr>
          <w:rFonts w:hint="eastAsia" w:ascii="宋体" w:hAnsi="宋体" w:eastAsia="宋体" w:cs="宋体"/>
          <w:b/>
          <w:color w:val="auto"/>
          <w:sz w:val="28"/>
          <w:szCs w:val="28"/>
          <w:highlight w:val="none"/>
          <w:lang w:bidi="ar-SA"/>
        </w:rPr>
        <w:br w:type="textWrapping"/>
      </w:r>
      <w:r>
        <w:rPr>
          <w:rFonts w:ascii="宋体" w:hAnsi="宋体" w:eastAsia="宋体" w:cs="宋体"/>
          <w:color w:val="auto"/>
          <w:sz w:val="28"/>
          <w:szCs w:val="28"/>
          <w:highlight w:val="none"/>
        </w:rPr>
        <w:br w:type="textWrapping"/>
      </w:r>
    </w:p>
    <w:p w14:paraId="3F4AAFD9">
      <w:pPr>
        <w:pStyle w:val="10"/>
        <w:spacing w:line="360" w:lineRule="exact"/>
        <w:jc w:val="center"/>
        <w:outlineLvl w:val="2"/>
        <w:rPr>
          <w:rFonts w:ascii="宋体" w:hAnsi="宋体" w:eastAsia="宋体" w:cs="宋体"/>
          <w:color w:val="auto"/>
          <w:sz w:val="28"/>
          <w:szCs w:val="28"/>
          <w:highlight w:val="none"/>
        </w:rPr>
      </w:pPr>
    </w:p>
    <w:p w14:paraId="3D0A3EFB">
      <w:pPr>
        <w:pStyle w:val="10"/>
        <w:spacing w:line="360" w:lineRule="exact"/>
        <w:jc w:val="center"/>
        <w:outlineLvl w:val="2"/>
        <w:rPr>
          <w:rFonts w:ascii="宋体" w:hAnsi="宋体" w:eastAsia="宋体" w:cs="宋体"/>
          <w:color w:val="auto"/>
          <w:sz w:val="28"/>
          <w:szCs w:val="28"/>
          <w:highlight w:val="none"/>
        </w:rPr>
      </w:pPr>
    </w:p>
    <w:p w14:paraId="0C4C6099">
      <w:pPr>
        <w:pStyle w:val="10"/>
        <w:spacing w:line="360" w:lineRule="exact"/>
        <w:jc w:val="center"/>
        <w:outlineLvl w:val="2"/>
        <w:rPr>
          <w:rFonts w:ascii="宋体" w:hAnsi="宋体" w:eastAsia="宋体" w:cs="宋体"/>
          <w:color w:val="auto"/>
          <w:sz w:val="28"/>
          <w:szCs w:val="28"/>
          <w:highlight w:val="none"/>
        </w:rPr>
      </w:pPr>
    </w:p>
    <w:p w14:paraId="44CB39C6">
      <w:pPr>
        <w:pStyle w:val="10"/>
        <w:spacing w:line="360" w:lineRule="exact"/>
        <w:jc w:val="center"/>
        <w:outlineLvl w:val="2"/>
        <w:rPr>
          <w:rFonts w:ascii="宋体" w:hAnsi="宋体" w:eastAsia="宋体" w:cs="宋体"/>
          <w:color w:val="auto"/>
          <w:sz w:val="28"/>
          <w:szCs w:val="28"/>
          <w:highlight w:val="none"/>
        </w:rPr>
      </w:pPr>
    </w:p>
    <w:p w14:paraId="4D8910FF">
      <w:pPr>
        <w:pStyle w:val="10"/>
        <w:spacing w:line="360" w:lineRule="exact"/>
        <w:jc w:val="center"/>
        <w:outlineLvl w:val="2"/>
        <w:rPr>
          <w:rFonts w:ascii="宋体" w:hAnsi="宋体" w:eastAsia="宋体" w:cs="宋体"/>
          <w:color w:val="auto"/>
          <w:sz w:val="28"/>
          <w:szCs w:val="28"/>
          <w:highlight w:val="none"/>
        </w:rPr>
      </w:pPr>
    </w:p>
    <w:p w14:paraId="56F58372">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投标人：（填写“全称”）</w:t>
      </w:r>
    </w:p>
    <w:p w14:paraId="720ADF58">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（由投标人填写）年（由投标人填写）月</w:t>
      </w:r>
    </w:p>
    <w:p w14:paraId="64DC47B5">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33327B04">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索引</w:t>
      </w:r>
    </w:p>
    <w:p w14:paraId="5676FFD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5A21271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二、投标人的资格及资信证明文件</w:t>
      </w:r>
    </w:p>
    <w:p w14:paraId="1284BDF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三、投标保证金</w:t>
      </w:r>
    </w:p>
    <w:p w14:paraId="632AC61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0D79E41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资格及资信证明部分中不得出现报价部分的全部或部分的投标报价信息（或组成资料），否则资格审查不合格。（联合体协议及分包意向协议中的比例规定，不适用本条款）</w:t>
      </w:r>
    </w:p>
    <w:p w14:paraId="79C0DB76">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5EF1C6A6">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一、投标函</w:t>
      </w:r>
    </w:p>
    <w:p w14:paraId="2917774D">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54CCBEB">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兹收到贵单位关于</w:t>
      </w:r>
      <w:r>
        <w:rPr>
          <w:rFonts w:hint="eastAsia" w:ascii="宋体" w:hAnsi="宋体" w:eastAsia="宋体" w:cs="宋体"/>
          <w:color w:val="auto"/>
          <w:sz w:val="24"/>
          <w:szCs w:val="24"/>
          <w:highlight w:val="none"/>
          <w:u w:val="single"/>
        </w:rPr>
        <w:t xml:space="preserve">（填写“项目名称”）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 </w:t>
      </w:r>
      <w:r>
        <w:rPr>
          <w:rFonts w:hint="eastAsia" w:ascii="宋体" w:hAnsi="宋体" w:eastAsia="宋体" w:cs="宋体"/>
          <w:color w:val="auto"/>
          <w:sz w:val="24"/>
          <w:szCs w:val="24"/>
          <w:highlight w:val="none"/>
        </w:rPr>
        <w:t>的投标邀请，本投标人代表</w:t>
      </w:r>
      <w:r>
        <w:rPr>
          <w:rFonts w:hint="eastAsia" w:ascii="宋体" w:hAnsi="宋体" w:eastAsia="宋体" w:cs="宋体"/>
          <w:color w:val="auto"/>
          <w:sz w:val="24"/>
          <w:szCs w:val="24"/>
          <w:highlight w:val="none"/>
          <w:u w:val="single"/>
        </w:rPr>
        <w:t xml:space="preserve">（填写“全名”） </w:t>
      </w:r>
      <w:r>
        <w:rPr>
          <w:rFonts w:hint="eastAsia" w:ascii="宋体" w:hAnsi="宋体" w:eastAsia="宋体" w:cs="宋体"/>
          <w:color w:val="auto"/>
          <w:sz w:val="24"/>
          <w:szCs w:val="24"/>
          <w:highlight w:val="none"/>
        </w:rPr>
        <w:t>已获得我方正式授权并代表投标人（填写“全称”）参加投标，并提交电子投标文件。我方提交的全部电子投标文件由下述部分组成：</w:t>
      </w:r>
    </w:p>
    <w:p w14:paraId="3100C4A4">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（1）资格及资信证明部分</w:t>
      </w:r>
    </w:p>
    <w:p w14:paraId="56C5446C">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①投标函</w:t>
      </w:r>
    </w:p>
    <w:p w14:paraId="1D43CB93">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②投标人的资格及资信证明文件</w:t>
      </w:r>
    </w:p>
    <w:p w14:paraId="2274623A">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③投标保证金</w:t>
      </w:r>
    </w:p>
    <w:p w14:paraId="504E89C1">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（2）报价部分</w:t>
      </w:r>
    </w:p>
    <w:p w14:paraId="33A15466">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①开标一览表</w:t>
      </w:r>
    </w:p>
    <w:p w14:paraId="33306B37">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②投标分项报价表</w:t>
      </w:r>
    </w:p>
    <w:p w14:paraId="492ABE6B">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③招标文件规定的价格扣除证明材料（若有）</w:t>
      </w:r>
    </w:p>
    <w:p w14:paraId="7BCF98ED">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④招标文件规定的加分证明材料（若有）</w:t>
      </w:r>
    </w:p>
    <w:p w14:paraId="116AF214">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（3）技术商务部分</w:t>
      </w:r>
    </w:p>
    <w:p w14:paraId="38F154A8">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①标的说明一览表</w:t>
      </w:r>
    </w:p>
    <w:p w14:paraId="4E99A803">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②技术和服务要求响应表</w:t>
      </w:r>
    </w:p>
    <w:p w14:paraId="21FE7909">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③商务条件响应表</w:t>
      </w:r>
    </w:p>
    <w:p w14:paraId="22306600">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④投标人提交的其他资料（若有）</w:t>
      </w:r>
    </w:p>
    <w:p w14:paraId="144AC13C">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根据本函，本投标人代表宣布我方保证遵守招标文件的全部规定，同时：</w:t>
      </w:r>
    </w:p>
    <w:p w14:paraId="07035B1F">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1、确认：</w:t>
      </w:r>
    </w:p>
    <w:p w14:paraId="7E962C47">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1.1所投采购包的投标报价详见“开标一览表”及“投标分项报价表”。</w:t>
      </w:r>
    </w:p>
    <w:p w14:paraId="09D0A096">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1.2我方已详细审查全部招标文件[包括但不限于：有关附件（若有）、澄清或修改（若有）等]，并自行承担因对全部招标文件理解不正确或误解而产生的相应后果和责任。</w:t>
      </w:r>
    </w:p>
    <w:p w14:paraId="352E28AC">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2、承诺及声明：</w:t>
      </w:r>
    </w:p>
    <w:p w14:paraId="054AD812">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2.1我方具备招标文件第一章载明的“投标人的资格要求”且符合招标文件第三章载明的“二、投标人”之规定，否则投标无效。</w:t>
      </w:r>
    </w:p>
    <w:p w14:paraId="5A8DFCD7">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2.2我方提交的电子投标文件各组成部分的全部内容及资料是不可割离且真实、有效、准确、完整和不具有任何误导性的，否则产生不利后果由我方承担责任。</w:t>
      </w:r>
    </w:p>
    <w:p w14:paraId="60F0FB05">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2.3我方提供的标的价格不高于同期市场价格，否则产生不利后果由我方承担责任。</w:t>
      </w:r>
    </w:p>
    <w:p w14:paraId="7CD1A025">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2.4投标保证金：若出现招标文件第三章规定的不予退还情形，同意贵单位不予退还。</w:t>
      </w:r>
    </w:p>
    <w:p w14:paraId="14055672">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2.5投标有效期：按照招标文件第三章规定执行，并在招标文件第二章载明的期限内保持有效。</w:t>
      </w:r>
    </w:p>
    <w:p w14:paraId="7639F1EE">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2.6若中标，将按照招标文件、我方电子投标文件及政府采购合同履行责任和义务。</w:t>
      </w:r>
    </w:p>
    <w:p w14:paraId="0236F736">
      <w:pPr>
        <w:pStyle w:val="10"/>
        <w:keepNext w:val="0"/>
        <w:keepLines w:val="0"/>
        <w:pageBreakBefore w:val="0"/>
        <w:widowControl/>
        <w:kinsoku/>
        <w:wordWrap/>
        <w:overflowPunct/>
        <w:topLinePunct w:val="0"/>
        <w:autoSpaceDE/>
        <w:autoSpaceDN/>
        <w:bidi w:val="0"/>
        <w:adjustRightInd/>
        <w:snapToGrid/>
        <w:spacing w:line="360" w:lineRule="atLeast"/>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2.7若贵单位要求，我方同意提供与本项目投标有关的一切资料、数据或文件，并完全理解贵单位不一定要接受最低的投标报价或收到的任何投标。</w:t>
      </w:r>
    </w:p>
    <w:p w14:paraId="1AF5CFA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我方承诺遵守《中华人民共和国劳动合同法》有关规定和《中华人民共和国妇女权益保障法 》中关于“劳动和社会保障权益”的有关要求。</w:t>
      </w:r>
    </w:p>
    <w:p w14:paraId="5A98AA5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2.9我方承诺电子投标文件所提供的全部资料真实可靠，并接受评标委员会、采购人、采购代理机构、监管部门进一步审查其中任何资料真实性的要求。</w:t>
      </w:r>
    </w:p>
    <w:p w14:paraId="7AD39B9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2.10除招标文件另有规定外，对于贵单位按照下述联络方式发出的任何信息或通知，均视为我方已收悉前述信息或通知的全部内容：</w:t>
      </w:r>
    </w:p>
    <w:p w14:paraId="1A5D229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通信地址：                                        </w:t>
      </w:r>
    </w:p>
    <w:p w14:paraId="415DD75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邮编：                                           </w:t>
      </w:r>
    </w:p>
    <w:p w14:paraId="510EC1B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联系方法：（包括但不限于：联系人、联系电话、手机、传真、电子邮箱等）</w:t>
      </w:r>
    </w:p>
    <w:p w14:paraId="6779113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投标人：（全称并加盖单位公章）</w:t>
      </w:r>
    </w:p>
    <w:p w14:paraId="1AAC6B2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FC8A4C9">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50E7B972">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二、投标人的资格及资信证明文件</w:t>
      </w:r>
    </w:p>
    <w:p w14:paraId="233D1707">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二-1单位授权书（若有）</w:t>
      </w:r>
    </w:p>
    <w:p w14:paraId="5332C55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6541D7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我方的单位负责人</w:t>
      </w:r>
      <w:r>
        <w:rPr>
          <w:rFonts w:hint="eastAsia" w:ascii="宋体" w:hAnsi="宋体" w:eastAsia="宋体" w:cs="宋体"/>
          <w:color w:val="auto"/>
          <w:sz w:val="24"/>
          <w:szCs w:val="24"/>
          <w:highlight w:val="none"/>
          <w:u w:val="single"/>
        </w:rPr>
        <w:t>（填写“单位负责人全名”）</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（填写“投标人代表全名”）</w:t>
      </w:r>
      <w:r>
        <w:rPr>
          <w:rFonts w:hint="eastAsia" w:ascii="宋体" w:hAnsi="宋体" w:eastAsia="宋体" w:cs="宋体"/>
          <w:color w:val="auto"/>
          <w:sz w:val="24"/>
          <w:szCs w:val="24"/>
          <w:highlight w:val="none"/>
        </w:rPr>
        <w:t>为投标人代表，代表我方参加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64B5D2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投标人代表无转委权。特此授权。</w:t>
      </w:r>
    </w:p>
    <w:p w14:paraId="3E2A4BB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571A07A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3D666AC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p>
    <w:p w14:paraId="5914B67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p>
    <w:p w14:paraId="66E2FE2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0F1B310E">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w:t>
      </w:r>
    </w:p>
    <w:p w14:paraId="6590DA4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附：单位负责人、投标人代表的身份证正反面复印件</w:t>
      </w:r>
    </w:p>
    <w:p w14:paraId="287657CE">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要求：真实有效且内容完整、清晰、整洁。</w:t>
      </w:r>
    </w:p>
    <w:p w14:paraId="6C7505B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957A89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2076ECE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50C51E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3、投标人（自然人除外）：若投标人代表为单位授权的委托代理人，应提供本授权书；若投标人代表为单位负责人，应在此项下提交其身份证正反面复印件，可不提供本授权书。</w:t>
      </w:r>
    </w:p>
    <w:p w14:paraId="095DB11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4、投标人为自然人的，可不填写本授权书。</w:t>
      </w:r>
    </w:p>
    <w:p w14:paraId="587FE1B8">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779431F4">
      <w:pPr>
        <w:pStyle w:val="10"/>
        <w:keepNext w:val="0"/>
        <w:keepLines w:val="0"/>
        <w:pageBreakBefore w:val="0"/>
        <w:widowControl/>
        <w:kinsoku/>
        <w:wordWrap/>
        <w:overflowPunct/>
        <w:topLinePunct w:val="0"/>
        <w:autoSpaceDE/>
        <w:autoSpaceDN/>
        <w:bidi w:val="0"/>
        <w:adjustRightInd/>
        <w:snapToGrid/>
        <w:spacing w:line="36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二-2 证明材料</w:t>
      </w:r>
    </w:p>
    <w:p w14:paraId="79EB8913">
      <w:pPr>
        <w:pStyle w:val="10"/>
        <w:keepNext w:val="0"/>
        <w:keepLines w:val="0"/>
        <w:pageBreakBefore w:val="0"/>
        <w:widowControl/>
        <w:kinsoku/>
        <w:wordWrap/>
        <w:overflowPunct/>
        <w:topLinePunct w:val="0"/>
        <w:autoSpaceDE/>
        <w:autoSpaceDN/>
        <w:bidi w:val="0"/>
        <w:adjustRightInd/>
        <w:snapToGrid/>
        <w:spacing w:line="36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C84F134">
      <w:pPr>
        <w:pStyle w:val="10"/>
        <w:keepNext w:val="0"/>
        <w:keepLines w:val="0"/>
        <w:pageBreakBefore w:val="0"/>
        <w:widowControl/>
        <w:kinsoku/>
        <w:wordWrap/>
        <w:overflowPunct/>
        <w:topLinePunct w:val="0"/>
        <w:autoSpaceDE/>
        <w:autoSpaceDN/>
        <w:bidi w:val="0"/>
        <w:adjustRightInd/>
        <w:snapToGrid/>
        <w:spacing w:line="36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二-2-1 福建省政府采购供应商资格承诺函</w:t>
      </w:r>
    </w:p>
    <w:p w14:paraId="0A029712">
      <w:pPr>
        <w:pStyle w:val="10"/>
        <w:keepNext w:val="0"/>
        <w:keepLines w:val="0"/>
        <w:pageBreakBefore w:val="0"/>
        <w:widowControl/>
        <w:kinsoku/>
        <w:wordWrap/>
        <w:overflowPunct/>
        <w:topLinePunct w:val="0"/>
        <w:autoSpaceDE/>
        <w:autoSpaceDN/>
        <w:bidi w:val="0"/>
        <w:adjustRightInd/>
        <w:snapToGrid/>
        <w:spacing w:line="36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1883275">
      <w:pPr>
        <w:pStyle w:val="10"/>
        <w:keepNext w:val="0"/>
        <w:keepLines w:val="0"/>
        <w:pageBreakBefore w:val="0"/>
        <w:widowControl/>
        <w:kinsoku/>
        <w:wordWrap/>
        <w:overflowPunct/>
        <w:topLinePunct w:val="0"/>
        <w:autoSpaceDE/>
        <w:autoSpaceDN/>
        <w:bidi w:val="0"/>
        <w:adjustRightInd/>
        <w:snapToGrid/>
        <w:spacing w:line="36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450AEF26">
      <w:pPr>
        <w:pStyle w:val="10"/>
        <w:keepNext w:val="0"/>
        <w:keepLines w:val="0"/>
        <w:pageBreakBefore w:val="0"/>
        <w:widowControl/>
        <w:kinsoku/>
        <w:wordWrap/>
        <w:overflowPunct/>
        <w:topLinePunct w:val="0"/>
        <w:autoSpaceDE/>
        <w:autoSpaceDN/>
        <w:bidi w:val="0"/>
        <w:adjustRightInd/>
        <w:snapToGrid/>
        <w:spacing w:line="36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统一社会信用代码(自然人身份证号码):</w:t>
      </w:r>
    </w:p>
    <w:p w14:paraId="49A1597A">
      <w:pPr>
        <w:pStyle w:val="10"/>
        <w:keepNext w:val="0"/>
        <w:keepLines w:val="0"/>
        <w:pageBreakBefore w:val="0"/>
        <w:widowControl/>
        <w:kinsoku/>
        <w:wordWrap/>
        <w:overflowPunct/>
        <w:topLinePunct w:val="0"/>
        <w:autoSpaceDE/>
        <w:autoSpaceDN/>
        <w:bidi w:val="0"/>
        <w:adjustRightInd/>
        <w:snapToGrid/>
        <w:spacing w:line="36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4F898C07">
      <w:pPr>
        <w:pStyle w:val="10"/>
        <w:keepNext w:val="0"/>
        <w:keepLines w:val="0"/>
        <w:pageBreakBefore w:val="0"/>
        <w:widowControl/>
        <w:kinsoku/>
        <w:wordWrap/>
        <w:overflowPunct/>
        <w:topLinePunct w:val="0"/>
        <w:autoSpaceDE/>
        <w:autoSpaceDN/>
        <w:bidi w:val="0"/>
        <w:adjustRightInd/>
        <w:snapToGrid/>
        <w:spacing w:line="36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52A4D14F">
      <w:pPr>
        <w:pStyle w:val="10"/>
        <w:keepNext w:val="0"/>
        <w:keepLines w:val="0"/>
        <w:pageBreakBefore w:val="0"/>
        <w:widowControl/>
        <w:kinsoku/>
        <w:wordWrap/>
        <w:overflowPunct/>
        <w:topLinePunct w:val="0"/>
        <w:autoSpaceDE/>
        <w:autoSpaceDN/>
        <w:bidi w:val="0"/>
        <w:adjustRightInd/>
        <w:snapToGrid/>
        <w:spacing w:line="36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026DAF65">
      <w:pPr>
        <w:pStyle w:val="10"/>
        <w:keepNext w:val="0"/>
        <w:keepLines w:val="0"/>
        <w:pageBreakBefore w:val="0"/>
        <w:widowControl/>
        <w:kinsoku/>
        <w:wordWrap/>
        <w:overflowPunct/>
        <w:topLinePunct w:val="0"/>
        <w:autoSpaceDE/>
        <w:autoSpaceDN/>
        <w:bidi w:val="0"/>
        <w:adjustRightInd/>
        <w:snapToGrid/>
        <w:spacing w:line="36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一、我单位(本人)具备采购文件要求以及《中华人民共和国政府采购法》第二十二条规定的条件:</w:t>
      </w:r>
    </w:p>
    <w:p w14:paraId="6CCB4DC3">
      <w:pPr>
        <w:pStyle w:val="10"/>
        <w:keepNext w:val="0"/>
        <w:keepLines w:val="0"/>
        <w:pageBreakBefore w:val="0"/>
        <w:widowControl/>
        <w:kinsoku/>
        <w:wordWrap/>
        <w:overflowPunct/>
        <w:topLinePunct w:val="0"/>
        <w:autoSpaceDE/>
        <w:autoSpaceDN/>
        <w:bidi w:val="0"/>
        <w:adjustRightInd/>
        <w:snapToGrid/>
        <w:spacing w:line="36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55F1FC85">
      <w:pPr>
        <w:pStyle w:val="10"/>
        <w:keepNext w:val="0"/>
        <w:keepLines w:val="0"/>
        <w:pageBreakBefore w:val="0"/>
        <w:widowControl/>
        <w:kinsoku/>
        <w:wordWrap/>
        <w:overflowPunct/>
        <w:topLinePunct w:val="0"/>
        <w:autoSpaceDE/>
        <w:autoSpaceDN/>
        <w:bidi w:val="0"/>
        <w:adjustRightInd/>
        <w:snapToGrid/>
        <w:spacing w:line="36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418FB6D">
      <w:pPr>
        <w:pStyle w:val="10"/>
        <w:keepNext w:val="0"/>
        <w:keepLines w:val="0"/>
        <w:pageBreakBefore w:val="0"/>
        <w:widowControl/>
        <w:kinsoku/>
        <w:wordWrap/>
        <w:overflowPunct/>
        <w:topLinePunct w:val="0"/>
        <w:autoSpaceDE/>
        <w:autoSpaceDN/>
        <w:bidi w:val="0"/>
        <w:adjustRightInd/>
        <w:snapToGrid/>
        <w:spacing w:line="36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7D1EEC4A">
      <w:pPr>
        <w:pStyle w:val="10"/>
        <w:keepNext w:val="0"/>
        <w:keepLines w:val="0"/>
        <w:pageBreakBefore w:val="0"/>
        <w:widowControl/>
        <w:kinsoku/>
        <w:wordWrap/>
        <w:overflowPunct/>
        <w:topLinePunct w:val="0"/>
        <w:autoSpaceDE/>
        <w:autoSpaceDN/>
        <w:bidi w:val="0"/>
        <w:adjustRightInd/>
        <w:snapToGrid/>
        <w:spacing w:line="36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3B432105">
      <w:pPr>
        <w:pStyle w:val="10"/>
        <w:keepNext w:val="0"/>
        <w:keepLines w:val="0"/>
        <w:pageBreakBefore w:val="0"/>
        <w:widowControl/>
        <w:kinsoku/>
        <w:wordWrap/>
        <w:overflowPunct/>
        <w:topLinePunct w:val="0"/>
        <w:autoSpaceDE/>
        <w:autoSpaceDN/>
        <w:bidi w:val="0"/>
        <w:adjustRightInd/>
        <w:snapToGrid/>
        <w:spacing w:line="36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20AB7C79">
      <w:pPr>
        <w:pStyle w:val="10"/>
        <w:keepNext w:val="0"/>
        <w:keepLines w:val="0"/>
        <w:pageBreakBefore w:val="0"/>
        <w:widowControl/>
        <w:kinsoku/>
        <w:wordWrap/>
        <w:overflowPunct/>
        <w:topLinePunct w:val="0"/>
        <w:autoSpaceDE/>
        <w:autoSpaceDN/>
        <w:bidi w:val="0"/>
        <w:adjustRightInd/>
        <w:snapToGrid/>
        <w:spacing w:line="36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4BC2F429">
      <w:pPr>
        <w:pStyle w:val="10"/>
        <w:keepNext w:val="0"/>
        <w:keepLines w:val="0"/>
        <w:pageBreakBefore w:val="0"/>
        <w:widowControl/>
        <w:kinsoku/>
        <w:wordWrap/>
        <w:overflowPunct/>
        <w:topLinePunct w:val="0"/>
        <w:autoSpaceDE/>
        <w:autoSpaceDN/>
        <w:bidi w:val="0"/>
        <w:adjustRightInd/>
        <w:snapToGrid/>
        <w:spacing w:line="36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61F0AE2">
      <w:pPr>
        <w:pStyle w:val="10"/>
        <w:keepNext w:val="0"/>
        <w:keepLines w:val="0"/>
        <w:pageBreakBefore w:val="0"/>
        <w:widowControl/>
        <w:kinsoku/>
        <w:wordWrap/>
        <w:overflowPunct/>
        <w:topLinePunct w:val="0"/>
        <w:autoSpaceDE/>
        <w:autoSpaceDN/>
        <w:bidi w:val="0"/>
        <w:adjustRightInd/>
        <w:snapToGrid/>
        <w:spacing w:line="36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BC83FAA">
      <w:pPr>
        <w:pStyle w:val="10"/>
        <w:keepNext w:val="0"/>
        <w:keepLines w:val="0"/>
        <w:pageBreakBefore w:val="0"/>
        <w:widowControl/>
        <w:kinsoku/>
        <w:wordWrap/>
        <w:overflowPunct/>
        <w:topLinePunct w:val="0"/>
        <w:autoSpaceDE/>
        <w:autoSpaceDN/>
        <w:bidi w:val="0"/>
        <w:adjustRightInd/>
        <w:snapToGrid/>
        <w:spacing w:line="36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p>
    <w:p w14:paraId="0D3546A6">
      <w:pPr>
        <w:pStyle w:val="10"/>
        <w:keepNext w:val="0"/>
        <w:keepLines w:val="0"/>
        <w:pageBreakBefore w:val="0"/>
        <w:widowControl/>
        <w:kinsoku/>
        <w:wordWrap/>
        <w:overflowPunct/>
        <w:topLinePunct w:val="0"/>
        <w:autoSpaceDE/>
        <w:autoSpaceDN/>
        <w:bidi w:val="0"/>
        <w:adjustRightInd/>
        <w:snapToGrid/>
        <w:spacing w:line="36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0F94638">
      <w:pPr>
        <w:pStyle w:val="10"/>
        <w:keepNext w:val="0"/>
        <w:keepLines w:val="0"/>
        <w:pageBreakBefore w:val="0"/>
        <w:widowControl/>
        <w:kinsoku/>
        <w:wordWrap/>
        <w:overflowPunct/>
        <w:topLinePunct w:val="0"/>
        <w:autoSpaceDE/>
        <w:autoSpaceDN/>
        <w:bidi w:val="0"/>
        <w:adjustRightInd/>
        <w:snapToGrid/>
        <w:spacing w:line="36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A49A2E8">
      <w:pPr>
        <w:pStyle w:val="10"/>
        <w:keepNext w:val="0"/>
        <w:keepLines w:val="0"/>
        <w:pageBreakBefore w:val="0"/>
        <w:widowControl/>
        <w:kinsoku/>
        <w:wordWrap/>
        <w:overflowPunct/>
        <w:topLinePunct w:val="0"/>
        <w:autoSpaceDE/>
        <w:autoSpaceDN/>
        <w:bidi w:val="0"/>
        <w:adjustRightInd/>
        <w:snapToGrid/>
        <w:spacing w:line="36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1.我单位(本人)专指参加政府采购活动的供应商(含自然人)；</w:t>
      </w:r>
    </w:p>
    <w:p w14:paraId="716BB141">
      <w:pPr>
        <w:pStyle w:val="10"/>
        <w:keepNext w:val="0"/>
        <w:keepLines w:val="0"/>
        <w:pageBreakBefore w:val="0"/>
        <w:widowControl/>
        <w:kinsoku/>
        <w:wordWrap/>
        <w:overflowPunct/>
        <w:topLinePunct w:val="0"/>
        <w:autoSpaceDE/>
        <w:autoSpaceDN/>
        <w:bidi w:val="0"/>
        <w:adjustRightInd/>
        <w:snapToGrid/>
        <w:spacing w:line="36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14:paraId="5BCF21BF">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6BA4829">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二-2-2 资格证明材料</w:t>
      </w:r>
    </w:p>
    <w:p w14:paraId="7CB0D446">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营业执照等证明文件</w:t>
      </w:r>
    </w:p>
    <w:p w14:paraId="5B6B1D8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888E02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）投标人为法人（包括企业、事业单位和社会团体）的</w:t>
      </w:r>
    </w:p>
    <w:p w14:paraId="084FEF6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签发的我方统一社会信用代码（请填写法人的具体证照名称）复印件，该证明材料真实有效，否则我方负全部责任。</w:t>
      </w:r>
    </w:p>
    <w:p w14:paraId="2CFE821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）投标人为非法人（包括其他组织、自然人）的</w:t>
      </w:r>
    </w:p>
    <w:p w14:paraId="3510964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签发的我方（请填写非自然人的非法人的具体证照名称）复印件，该证明材料真实有效，否则我方负全部责任。</w:t>
      </w:r>
    </w:p>
    <w:p w14:paraId="7A99AF4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□现附上由</w:t>
      </w:r>
      <w:r>
        <w:rPr>
          <w:rFonts w:hint="eastAsia" w:ascii="宋体" w:hAnsi="宋体" w:eastAsia="宋体" w:cs="宋体"/>
          <w:color w:val="auto"/>
          <w:sz w:val="24"/>
          <w:szCs w:val="24"/>
          <w:highlight w:val="none"/>
          <w:u w:val="single"/>
        </w:rPr>
        <w:t>（（填写“签发机关全称”）</w:t>
      </w:r>
      <w:r>
        <w:rPr>
          <w:rFonts w:hint="eastAsia" w:ascii="宋体" w:hAnsi="宋体" w:eastAsia="宋体" w:cs="宋体"/>
          <w:color w:val="auto"/>
          <w:sz w:val="24"/>
          <w:szCs w:val="24"/>
          <w:highlight w:val="none"/>
        </w:rPr>
        <w:t>签发的我方（请填写自然人的身份证件名称）复印件，该证明材料真实有效，否则我方负全部责任。</w:t>
      </w:r>
    </w:p>
    <w:p w14:paraId="6068AC0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7B0A05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6076FA4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D1A67BD">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208E061">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7A06A72E">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B7F956E">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财务状况报告（财务报告、或资信证明）</w:t>
      </w:r>
    </w:p>
    <w:p w14:paraId="77844C6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69E6FB9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）投标人提供财务报告的</w:t>
      </w:r>
    </w:p>
    <w:p w14:paraId="37F165B3">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□企业适用：现附上我方</w:t>
      </w:r>
      <w:r>
        <w:rPr>
          <w:rFonts w:hint="eastAsia" w:ascii="宋体" w:hAnsi="宋体" w:eastAsia="宋体" w:cs="宋体"/>
          <w:color w:val="auto"/>
          <w:sz w:val="24"/>
          <w:szCs w:val="24"/>
          <w:highlight w:val="none"/>
          <w:u w:val="single"/>
        </w:rPr>
        <w:t>（填写“具体的年度、或半年度、季度”）</w:t>
      </w:r>
      <w:r>
        <w:rPr>
          <w:rFonts w:hint="eastAsia" w:ascii="宋体" w:hAnsi="宋体" w:eastAsia="宋体" w:cs="宋体"/>
          <w:color w:val="auto"/>
          <w:sz w:val="24"/>
          <w:szCs w:val="24"/>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50B9FE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□事业单位适用：现附上我方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6B5CC64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□社会团体、民办非企适用：现附上我方</w:t>
      </w:r>
      <w:r>
        <w:rPr>
          <w:rFonts w:hint="eastAsia" w:ascii="宋体" w:hAnsi="宋体" w:eastAsia="宋体" w:cs="宋体"/>
          <w:color w:val="auto"/>
          <w:sz w:val="24"/>
          <w:szCs w:val="24"/>
          <w:highlight w:val="none"/>
          <w:u w:val="single"/>
        </w:rPr>
        <w:t>（填写“具体的年度、或半年度、或季度”）</w:t>
      </w:r>
      <w:r>
        <w:rPr>
          <w:rFonts w:hint="eastAsia"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09FAC66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）投标人提供资信证明的</w:t>
      </w:r>
    </w:p>
    <w:p w14:paraId="56B92A2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□非自然人适用（包括企业、事业单位、社会团体和其他组织）：现附上我方银行：</w:t>
      </w:r>
      <w:r>
        <w:rPr>
          <w:rFonts w:hint="eastAsia" w:ascii="宋体" w:hAnsi="宋体" w:eastAsia="宋体" w:cs="宋体"/>
          <w:color w:val="auto"/>
          <w:sz w:val="24"/>
          <w:szCs w:val="24"/>
          <w:highlight w:val="none"/>
          <w:u w:val="single"/>
        </w:rPr>
        <w:t>（填写“开户银行全称”）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61FADD3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□自然人适用：现附上我方银行</w:t>
      </w:r>
      <w:r>
        <w:rPr>
          <w:rFonts w:hint="eastAsia" w:ascii="宋体" w:hAnsi="宋体" w:eastAsia="宋体" w:cs="宋体"/>
          <w:color w:val="auto"/>
          <w:sz w:val="24"/>
          <w:szCs w:val="24"/>
          <w:highlight w:val="none"/>
          <w:u w:val="single"/>
        </w:rPr>
        <w:t>：（填写自然人的“个人账户的开户银行全称”）</w:t>
      </w:r>
      <w:r>
        <w:rPr>
          <w:rFonts w:hint="eastAsia" w:ascii="宋体" w:hAnsi="宋体" w:eastAsia="宋体" w:cs="宋体"/>
          <w:color w:val="auto"/>
          <w:sz w:val="24"/>
          <w:szCs w:val="24"/>
          <w:highlight w:val="none"/>
        </w:rPr>
        <w:t>出具的资信证明复印件，上述证明材料真实有效，否则我方负全部责任。</w:t>
      </w:r>
    </w:p>
    <w:p w14:paraId="179D0ED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30F7A8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1、请投标人按照实际情况编制填写，在相应的（）中打“√”并选择相应的“□”（若有）后，再按照本格式的要求提供相应证明材料的复印件。</w:t>
      </w:r>
    </w:p>
    <w:p w14:paraId="3091050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2、投标人提供的财务报告复印件（成立年限按照投标截止时间推算）应符合下列规定：</w:t>
      </w:r>
    </w:p>
    <w:p w14:paraId="05530FE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2.1成立年限满1年及以上的投标人，提供经审计的招标文件规定的年度财务报告。</w:t>
      </w:r>
    </w:p>
    <w:p w14:paraId="47EA162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2.2成立年限满半年但不足1年的投标人，提供该半年度中任一季度的季度财务报告或该半年度的半年度财务报告。</w:t>
      </w:r>
    </w:p>
    <w:p w14:paraId="6FBD5B9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C167539">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1D1E1CAC">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459AAF3">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959F390">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依法缴纳税收证明材料</w:t>
      </w:r>
    </w:p>
    <w:p w14:paraId="222C4253">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D8E18E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1、依法缴纳税收的投标人</w:t>
      </w:r>
    </w:p>
    <w:p w14:paraId="3E114C7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129B646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2F6FB7D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37E5C3D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14:paraId="38DDB0B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2、依法免税的投标人</w:t>
      </w:r>
    </w:p>
    <w:p w14:paraId="5824FA9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14:paraId="5D8420B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E8D219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7CCD1BD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2、投标人提供的税收缴纳凭据复印件应符合下列规定：</w:t>
      </w:r>
    </w:p>
    <w:p w14:paraId="390248F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2.1投标截止时间前（不含投标截止时间的当月）已依法缴纳税收的投标人，提供投标截止时间前六个月（不含投标截止时间的当月）中任一月份的税收缴纳凭据复印件。</w:t>
      </w:r>
    </w:p>
    <w:p w14:paraId="06DD908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188C491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3、若为依法免税范围的投标人，提供依法免税证明材料的，视同满足本项资格条件要求。</w:t>
      </w:r>
    </w:p>
    <w:p w14:paraId="2C9DE637">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14419C20">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1F56285">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FE80003">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依法缴纳社会保障资金证明材料</w:t>
      </w:r>
    </w:p>
    <w:p w14:paraId="26D281B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08CE58E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1、依法缴纳社会保障资金的投标人</w:t>
      </w:r>
    </w:p>
    <w:p w14:paraId="44DF1E8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14:paraId="1D7078E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55607593">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14:paraId="0CA6F7E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我方缴纳的社会保险凭据（限：税务机关/社会保障资金管理机关的专用收据或社会保险缴纳清单，或社会保险的银行缴款收讫凭证）复印件，上述证明材料真实有效，否则我方负全部责任。</w:t>
      </w:r>
    </w:p>
    <w:p w14:paraId="66006A6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2、依法不需要缴纳或暂缓缴纳社会保障资金的投标人</w:t>
      </w:r>
    </w:p>
    <w:p w14:paraId="498C0E4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）现附上我方依法不需要缴纳或暂缓缴纳社会保障资金证明材料复印件，上述证明材料真实有效，否则我方负全部责任。</w:t>
      </w:r>
    </w:p>
    <w:p w14:paraId="082CCFE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A9A944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1、请投标人按照实际情况编制填写，在相应的（）中打“√”，并按照本格式的要求提供相应证明材料的复印件。</w:t>
      </w:r>
    </w:p>
    <w:p w14:paraId="4ECB5A0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2、投标人提供的社会保障资金缴纳凭据复印件应符合下列规定：</w:t>
      </w:r>
    </w:p>
    <w:p w14:paraId="422C2EF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2.1投标截止时间前（不含投标截止时间的当月）已依法缴纳社会保障资金的投标人，提供投标截止时间前六个月（不含投标截止时间的当月）中任一月份的社会保障资金缴纳凭据复印件。</w:t>
      </w:r>
    </w:p>
    <w:p w14:paraId="71C041D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2.2投标截止时间的当月成立的投标人，视同满足本项资格条件要求。</w:t>
      </w:r>
    </w:p>
    <w:p w14:paraId="31A6B54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3、若为依法不需要缴纳或暂缓缴纳社会保障资金的投标人，提供依法不需要缴纳或暂缓缴纳社会保障资金证明材料的，视同满足本项资格条件要求。</w:t>
      </w:r>
    </w:p>
    <w:p w14:paraId="67C7DBDC">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38ED988">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33470AD">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9014F29">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具备履行合同所必需设备和专业技术能力的声明函（若有）</w:t>
      </w:r>
    </w:p>
    <w:p w14:paraId="49492BC3">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7D5113A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我方具备履行合同所必需的设备和专业技术能力，否则产生不利后果由我方承担责任。</w:t>
      </w:r>
    </w:p>
    <w:p w14:paraId="1526CA32">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761E003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2F85B5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1、招标文件未要求投标人提供“具备履行合同所必需的设备和专业技术能力专项证明材料”的，投标人应提供本声明函。</w:t>
      </w:r>
    </w:p>
    <w:p w14:paraId="113D048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2、招标文件要求投标人提供“具备履行合同所必需的设备和专业技术能力专项证明材料”的，投标人可不提供本声明函。</w:t>
      </w:r>
    </w:p>
    <w:p w14:paraId="1290750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3、请投标人根据实际情况如实声明，否则视为提供虚假材料。</w:t>
      </w:r>
    </w:p>
    <w:p w14:paraId="4D12C956">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F76843F">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C83AFB6">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3311DD70">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参加采购活动前三年内在经营活动中没有重大违法记录书面声明</w:t>
      </w:r>
    </w:p>
    <w:p w14:paraId="49AF76A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F46FAD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07B9EB6A">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742493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965C14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C9C1F8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请投标人根据实际情况如实声明，否则视为提供虚假材料。</w:t>
      </w:r>
    </w:p>
    <w:p w14:paraId="4DBA6850">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E4FE126">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CC56743">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4BB9681">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二-3信用记录查询提示</w:t>
      </w:r>
    </w:p>
    <w:p w14:paraId="2A77931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1、由资格审查小组通过网站查询并打印投标人的信用记录。</w:t>
      </w:r>
    </w:p>
    <w:p w14:paraId="59A2F51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FE4F9A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2BE8C46">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015B84E">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二-4中小企业声明函</w:t>
      </w:r>
    </w:p>
    <w:p w14:paraId="6E84E07D">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（以资格条件落实中小企业扶持政策时适用，若有）</w:t>
      </w:r>
    </w:p>
    <w:p w14:paraId="4CE6EC15">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中小企业声明函（货物）</w:t>
      </w:r>
    </w:p>
    <w:p w14:paraId="378BE28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4DD0858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59F76D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0458D5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357CC5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80D88E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679BCC37">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6B68D66B">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3278DBD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D635B5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2D15DB9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BCDE54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8BA07C2">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50DBC1F">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中小企业声明函（工程、服务）</w:t>
      </w:r>
    </w:p>
    <w:p w14:paraId="4754700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209091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万元¹，属于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AD4ABC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0F9E64C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CA63AF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9D6003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30616585">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4504B05">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417EB6C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91B19F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185F57F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03306C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210BCC6">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5D0D9C4D">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残疾人福利性单位声明函</w:t>
      </w:r>
    </w:p>
    <w:p w14:paraId="7A488116">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（以资格条件落实中小企业扶持政策时适用，若有）</w:t>
      </w:r>
    </w:p>
    <w:p w14:paraId="52260C4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F7C6CD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616685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）由本投标人承建的（填写“所投采购包、品目号”）工程</w:t>
      </w:r>
    </w:p>
    <w:p w14:paraId="1BC3848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）由本投标人承接的（填写“所投采购包、品目号”）服务；</w:t>
      </w:r>
    </w:p>
    <w:p w14:paraId="6CCB7F9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本投标人对上述声明的真实性负责。如有虚假，将依法承担相应责任。</w:t>
      </w:r>
    </w:p>
    <w:p w14:paraId="301213D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227DE6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1、请投标人按照实际情况编制填写本声明函，并在相应的（）中打“√”。</w:t>
      </w:r>
    </w:p>
    <w:p w14:paraId="1E3DD1F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2、若《残疾人福利性单位声明函》内容不真实，视为提供虚假材料。</w:t>
      </w:r>
    </w:p>
    <w:p w14:paraId="5ED7CE6B">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3DF10EAF">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2081BB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46804157">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监狱企业证明材料</w:t>
      </w:r>
    </w:p>
    <w:p w14:paraId="3CF56AA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2FD6C9E8">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239FDB8">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二-5联合体协议（若有）</w:t>
      </w:r>
    </w:p>
    <w:p w14:paraId="1E024A0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55AB72E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w:t>
      </w:r>
      <w:r>
        <w:rPr>
          <w:rFonts w:hint="eastAsia" w:ascii="宋体" w:hAnsi="宋体" w:eastAsia="宋体" w:cs="宋体"/>
          <w:color w:val="auto"/>
          <w:sz w:val="24"/>
          <w:szCs w:val="24"/>
          <w:highlight w:val="none"/>
          <w:u w:val="single"/>
        </w:rPr>
        <w:t>（填写“联合体中各方的全称”，各方的全称之间请用“、”分割）</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）的投标。现就联合体参加本项目投标的有关事宜达成下列协议：</w:t>
      </w:r>
    </w:p>
    <w:p w14:paraId="29DF730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一、联合体各方应承担的工作和义务具体如下：</w:t>
      </w:r>
    </w:p>
    <w:p w14:paraId="3F8E255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1、牵头方（全称）：</w:t>
      </w:r>
      <w:r>
        <w:rPr>
          <w:rFonts w:hint="eastAsia" w:ascii="宋体" w:hAnsi="宋体" w:eastAsia="宋体" w:cs="宋体"/>
          <w:color w:val="auto"/>
          <w:sz w:val="24"/>
          <w:szCs w:val="24"/>
          <w:highlight w:val="none"/>
          <w:u w:val="single"/>
        </w:rPr>
        <w:t xml:space="preserve">（填写“工作及义务的具体内容”） </w:t>
      </w:r>
      <w:r>
        <w:rPr>
          <w:rFonts w:hint="eastAsia" w:ascii="宋体" w:hAnsi="宋体" w:eastAsia="宋体" w:cs="宋体"/>
          <w:color w:val="auto"/>
          <w:sz w:val="24"/>
          <w:szCs w:val="24"/>
          <w:highlight w:val="none"/>
        </w:rPr>
        <w:t>；</w:t>
      </w:r>
    </w:p>
    <w:p w14:paraId="12A2E6B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4772B3C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2.1（成员一的全称）：</w:t>
      </w:r>
      <w:r>
        <w:rPr>
          <w:rFonts w:hint="eastAsia" w:ascii="宋体" w:hAnsi="宋体" w:eastAsia="宋体" w:cs="宋体"/>
          <w:color w:val="auto"/>
          <w:sz w:val="24"/>
          <w:szCs w:val="24"/>
          <w:highlight w:val="none"/>
          <w:u w:val="single"/>
        </w:rPr>
        <w:t>（填写“工作及义务的具体内容”）</w:t>
      </w:r>
      <w:r>
        <w:rPr>
          <w:rFonts w:hint="eastAsia" w:ascii="宋体" w:hAnsi="宋体" w:eastAsia="宋体" w:cs="宋体"/>
          <w:color w:val="auto"/>
          <w:sz w:val="24"/>
          <w:szCs w:val="24"/>
          <w:highlight w:val="none"/>
        </w:rPr>
        <w:t xml:space="preserve"> ；</w:t>
      </w:r>
    </w:p>
    <w:p w14:paraId="67296F9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CF5C7F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二、联合体各方的合同金额占比，具体如下：</w:t>
      </w:r>
    </w:p>
    <w:p w14:paraId="38E9C47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1.牵头方（</w:t>
      </w:r>
      <w:r>
        <w:rPr>
          <w:rFonts w:hint="eastAsia" w:ascii="宋体" w:hAnsi="宋体" w:eastAsia="宋体" w:cs="宋体"/>
          <w:color w:val="auto"/>
          <w:sz w:val="24"/>
          <w:szCs w:val="24"/>
          <w:highlight w:val="none"/>
          <w:u w:val="single"/>
        </w:rPr>
        <w:t xml:space="preserve"> 全称</w:t>
      </w:r>
      <w:r>
        <w:rPr>
          <w:rFonts w:hint="eastAsia" w:ascii="宋体" w:hAnsi="宋体" w:eastAsia="宋体" w:cs="宋体"/>
          <w:color w:val="auto"/>
          <w:sz w:val="24"/>
          <w:szCs w:val="24"/>
          <w:highlight w:val="none"/>
        </w:rPr>
        <w:t xml:space="preserve"> ）的合同金额占合同总额的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60E3E2B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2.成员方：</w:t>
      </w:r>
    </w:p>
    <w:p w14:paraId="4015815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u w:val="single"/>
        </w:rPr>
        <w:t xml:space="preserve"> 成员1的全称 </w:t>
      </w:r>
      <w:r>
        <w:rPr>
          <w:rFonts w:hint="eastAsia" w:ascii="宋体" w:hAnsi="宋体" w:eastAsia="宋体" w:cs="宋体"/>
          <w:color w:val="auto"/>
          <w:sz w:val="24"/>
          <w:szCs w:val="24"/>
          <w:highlight w:val="none"/>
        </w:rPr>
        <w:t>）的合同金额占合同总额的</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7D72D7D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5E869C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三、联合体各方约定：</w:t>
      </w:r>
    </w:p>
    <w:p w14:paraId="32451EB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1、由</w:t>
      </w:r>
      <w:r>
        <w:rPr>
          <w:rFonts w:hint="eastAsia" w:ascii="宋体" w:hAnsi="宋体" w:eastAsia="宋体" w:cs="宋体"/>
          <w:color w:val="auto"/>
          <w:sz w:val="24"/>
          <w:szCs w:val="24"/>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75480C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2、联合体各方约定由</w:t>
      </w:r>
      <w:r>
        <w:rPr>
          <w:rFonts w:hint="eastAsia" w:ascii="宋体" w:hAnsi="宋体" w:eastAsia="宋体" w:cs="宋体"/>
          <w:color w:val="auto"/>
          <w:sz w:val="24"/>
          <w:szCs w:val="24"/>
          <w:highlight w:val="none"/>
          <w:u w:val="single"/>
        </w:rPr>
        <w:t>（填写“牵头方的全称”）代表联合体办理投标保证金事宜。</w:t>
      </w:r>
    </w:p>
    <w:p w14:paraId="3531577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53E770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39379A7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五、本协议自签署之日起生效，政府采购合同履行完毕后自动失效。</w:t>
      </w:r>
    </w:p>
    <w:p w14:paraId="5CFB154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六、本协议一式</w:t>
      </w:r>
      <w:r>
        <w:rPr>
          <w:rFonts w:hint="eastAsia" w:ascii="宋体" w:hAnsi="宋体" w:eastAsia="宋体" w:cs="宋体"/>
          <w:color w:val="auto"/>
          <w:sz w:val="24"/>
          <w:szCs w:val="24"/>
          <w:highlight w:val="none"/>
          <w:u w:val="single"/>
        </w:rPr>
        <w:t>（填写具体份数）</w:t>
      </w:r>
      <w:r>
        <w:rPr>
          <w:rFonts w:hint="eastAsia" w:ascii="宋体" w:hAnsi="宋体" w:eastAsia="宋体" w:cs="宋体"/>
          <w:color w:val="auto"/>
          <w:sz w:val="24"/>
          <w:szCs w:val="24"/>
          <w:highlight w:val="none"/>
        </w:rPr>
        <w:t>份，联合体各方各执一份，电子投标文件中提交一份。</w:t>
      </w:r>
    </w:p>
    <w:p w14:paraId="461E44F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14:paraId="3571540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牵头方：</w:t>
      </w:r>
      <w:r>
        <w:rPr>
          <w:rFonts w:hint="eastAsia" w:ascii="宋体" w:hAnsi="宋体" w:eastAsia="宋体" w:cs="宋体"/>
          <w:color w:val="auto"/>
          <w:sz w:val="24"/>
          <w:szCs w:val="24"/>
          <w:highlight w:val="none"/>
          <w:u w:val="single"/>
        </w:rPr>
        <w:t>（全称并加盖单位公章）</w:t>
      </w:r>
    </w:p>
    <w:p w14:paraId="52B4B11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7CA551A3">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w:t>
      </w:r>
      <w:r>
        <w:rPr>
          <w:rFonts w:hint="eastAsia" w:ascii="宋体" w:hAnsi="宋体" w:eastAsia="宋体" w:cs="宋体"/>
          <w:color w:val="auto"/>
          <w:sz w:val="24"/>
          <w:szCs w:val="24"/>
          <w:highlight w:val="none"/>
          <w:u w:val="single"/>
        </w:rPr>
        <w:t>（全称并加盖成员一的单位公章）</w:t>
      </w:r>
    </w:p>
    <w:p w14:paraId="2BB8724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1D627D1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C09A54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u w:val="single"/>
        </w:rPr>
        <w:t>（全称并加盖成员**的单位公章）</w:t>
      </w:r>
    </w:p>
    <w:p w14:paraId="6587E0A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（签字或盖章）</w:t>
      </w:r>
    </w:p>
    <w:p w14:paraId="71D67F2B">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w:t>
      </w:r>
      <w:r>
        <w:rPr>
          <w:rFonts w:hint="eastAsia" w:ascii="宋体" w:hAnsi="宋体" w:eastAsia="宋体" w:cs="宋体"/>
          <w:color w:val="auto"/>
          <w:sz w:val="24"/>
          <w:szCs w:val="24"/>
          <w:highlight w:val="none"/>
          <w:u w:val="single"/>
        </w:rPr>
        <w:t>　　年　　月　　日</w:t>
      </w:r>
    </w:p>
    <w:p w14:paraId="01439D2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AFD6CC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1、招标文件接受联合体投标且投标人为联合体的，投标人应提供本协议；否则无须提供。</w:t>
      </w:r>
    </w:p>
    <w:p w14:paraId="27FFC42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3FDB2D1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3、在以联合体形式落实中小企业预留份额项目中，投标人除了要提供《中小企业声明函》，还需提供本协议。</w:t>
      </w:r>
    </w:p>
    <w:p w14:paraId="0E926A14">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366BE2A2">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二-6分包意向协议（若有）</w:t>
      </w:r>
    </w:p>
    <w:p w14:paraId="3EFC447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甲方（总包方）：</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（即本项目的投标人）</w:t>
      </w:r>
    </w:p>
    <w:p w14:paraId="3A0958C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乙方（分包方）：</w:t>
      </w:r>
      <w:r>
        <w:rPr>
          <w:rFonts w:hint="eastAsia" w:ascii="宋体" w:hAnsi="宋体" w:eastAsia="宋体" w:cs="宋体"/>
          <w:color w:val="auto"/>
          <w:sz w:val="24"/>
          <w:szCs w:val="24"/>
          <w:highlight w:val="none"/>
          <w:u w:val="single"/>
        </w:rPr>
        <w:t>　　　　　　　</w:t>
      </w:r>
    </w:p>
    <w:p w14:paraId="4D238B6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兹有甲方参加</w:t>
      </w:r>
      <w:r>
        <w:rPr>
          <w:rFonts w:hint="eastAsia" w:ascii="宋体" w:hAnsi="宋体" w:eastAsia="宋体" w:cs="宋体"/>
          <w:color w:val="auto"/>
          <w:sz w:val="24"/>
          <w:szCs w:val="24"/>
          <w:highlight w:val="none"/>
          <w:u w:val="single"/>
        </w:rPr>
        <w:t>（填写“项目名称”）</w:t>
      </w:r>
      <w:r>
        <w:rPr>
          <w:rFonts w:hint="eastAsia" w:ascii="宋体" w:hAnsi="宋体" w:eastAsia="宋体" w:cs="宋体"/>
          <w:color w:val="auto"/>
          <w:sz w:val="24"/>
          <w:szCs w:val="24"/>
          <w:highlight w:val="none"/>
        </w:rPr>
        <w:t xml:space="preserve"> 项目（项目编号：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0AE4B93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一、分包标的</w:t>
      </w:r>
    </w:p>
    <w:p w14:paraId="65F3305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（根据双方的意向填写，可以是表格或文字描述）。</w:t>
      </w:r>
    </w:p>
    <w:p w14:paraId="41A239F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二、分包合同金额占比</w:t>
      </w:r>
    </w:p>
    <w:p w14:paraId="25E5895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分包合同价占投标总价的比例：</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2F416F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三、其他条款</w:t>
      </w:r>
    </w:p>
    <w:p w14:paraId="70AE1DF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38"/>
        <w:gridCol w:w="4838"/>
      </w:tblGrid>
      <w:tr w14:paraId="52DD60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834FF72">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tc>
        <w:tc>
          <w:tcPr>
            <w:tcW w:w="2500" w:type="pct"/>
          </w:tcPr>
          <w:p w14:paraId="7F464C34">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r>
      <w:tr w14:paraId="59249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382E0801">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c>
          <w:tcPr>
            <w:tcW w:w="2500" w:type="pct"/>
          </w:tcPr>
          <w:p w14:paraId="7D42F8F1">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w:t>
            </w:r>
          </w:p>
        </w:tc>
      </w:tr>
      <w:tr w14:paraId="6BED2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94F781D">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c>
          <w:tcPr>
            <w:tcW w:w="2500" w:type="pct"/>
          </w:tcPr>
          <w:p w14:paraId="2AFA1232">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单位负责人或委托代理人：</w:t>
            </w:r>
          </w:p>
        </w:tc>
      </w:tr>
      <w:tr w14:paraId="0BC98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248EBCD6">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2500" w:type="pct"/>
          </w:tcPr>
          <w:p w14:paraId="08E20771">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r>
      <w:tr w14:paraId="08448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07057A57">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500" w:type="pct"/>
          </w:tcPr>
          <w:p w14:paraId="4D599130">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6B41A4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51E1661C">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500" w:type="pct"/>
          </w:tcPr>
          <w:p w14:paraId="1090FF90">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r>
      <w:tr w14:paraId="3E76C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2"/>
          </w:tcPr>
          <w:p w14:paraId="730E2E4C">
            <w:pPr>
              <w:pStyle w:val="10"/>
              <w:keepNext w:val="0"/>
              <w:keepLines w:val="0"/>
              <w:pageBreakBefore w:val="0"/>
              <w:kinsoku/>
              <w:wordWrap/>
              <w:overflowPunct/>
              <w:topLinePunct w:val="0"/>
              <w:autoSpaceDE/>
              <w:autoSpaceDN/>
              <w:bidi w:val="0"/>
              <w:adjustRightInd/>
              <w:snapToGrid/>
              <w:spacing w:line="380" w:lineRule="atLeast"/>
              <w:ind w:firstLine="96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w:t>
            </w:r>
          </w:p>
          <w:p w14:paraId="789A4507">
            <w:pPr>
              <w:pStyle w:val="10"/>
              <w:keepNext w:val="0"/>
              <w:keepLines w:val="0"/>
              <w:pageBreakBefore w:val="0"/>
              <w:kinsoku/>
              <w:wordWrap/>
              <w:overflowPunct/>
              <w:topLinePunct w:val="0"/>
              <w:autoSpaceDE/>
              <w:autoSpaceDN/>
              <w:bidi w:val="0"/>
              <w:adjustRightInd/>
              <w:snapToGrid/>
              <w:spacing w:line="380" w:lineRule="atLeast"/>
              <w:ind w:firstLine="96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签约日期：</w:t>
            </w:r>
            <w:r>
              <w:rPr>
                <w:rFonts w:hint="eastAsia" w:ascii="宋体" w:hAnsi="宋体" w:eastAsia="宋体" w:cs="宋体"/>
                <w:color w:val="auto"/>
                <w:sz w:val="24"/>
                <w:szCs w:val="24"/>
                <w:highlight w:val="none"/>
                <w:u w:val="single"/>
              </w:rPr>
              <w:t>　　年　　月　　日</w:t>
            </w:r>
          </w:p>
        </w:tc>
      </w:tr>
    </w:tbl>
    <w:p w14:paraId="312A93B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BB8920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1.招标文件接受合同分包且投标人拟将合同分包的，应提供本协议；否则无须提供。</w:t>
      </w:r>
    </w:p>
    <w:p w14:paraId="0286926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2.本协议由委托代理人签字或盖章的，应按照本章载明的格式提供“单位授权书”。</w:t>
      </w:r>
    </w:p>
    <w:p w14:paraId="6EF3BD7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3.在以合同分包形式落实中小企业预留份额项目中，投标人除了要提供《中小企业声明函》，还需提供本协议。</w:t>
      </w:r>
    </w:p>
    <w:p w14:paraId="2ED08E7B">
      <w:pPr>
        <w:pStyle w:val="10"/>
        <w:keepNext w:val="0"/>
        <w:keepLines w:val="0"/>
        <w:pageBreakBefore w:val="0"/>
        <w:kinsoku/>
        <w:wordWrap/>
        <w:overflowPunct/>
        <w:topLinePunct w:val="0"/>
        <w:autoSpaceDE/>
        <w:autoSpaceDN/>
        <w:bidi w:val="0"/>
        <w:adjustRightInd/>
        <w:snapToGrid/>
        <w:spacing w:line="380" w:lineRule="atLeast"/>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FCB5D66">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二-7其他资格证明文件（若有）</w:t>
      </w:r>
    </w:p>
    <w:p w14:paraId="4E92E578">
      <w:pPr>
        <w:pStyle w:val="10"/>
        <w:keepNext w:val="0"/>
        <w:keepLines w:val="0"/>
        <w:pageBreakBefore w:val="0"/>
        <w:kinsoku/>
        <w:wordWrap/>
        <w:overflowPunct/>
        <w:topLinePunct w:val="0"/>
        <w:autoSpaceDE/>
        <w:autoSpaceDN/>
        <w:bidi w:val="0"/>
        <w:adjustRightInd/>
        <w:snapToGrid/>
        <w:spacing w:line="380" w:lineRule="atLeast"/>
        <w:ind w:firstLine="960"/>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二-7-①招标文件规定的其他资格证明文件（若有）</w:t>
      </w:r>
    </w:p>
    <w:p w14:paraId="01099DA0">
      <w:pPr>
        <w:pStyle w:val="10"/>
        <w:keepNext w:val="0"/>
        <w:keepLines w:val="0"/>
        <w:pageBreakBefore w:val="0"/>
        <w:kinsoku/>
        <w:wordWrap/>
        <w:overflowPunct/>
        <w:topLinePunct w:val="0"/>
        <w:autoSpaceDE/>
        <w:autoSpaceDN/>
        <w:bidi w:val="0"/>
        <w:adjustRightInd/>
        <w:snapToGrid/>
        <w:spacing w:line="380" w:lineRule="atLeast"/>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2BE17E5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除招标文件另有规定外，招标文件要求提交的除前述资格证明文件外的其他资格证明文件（若有）加盖投标人的单位公章后应在此项下提交。</w:t>
      </w:r>
    </w:p>
    <w:p w14:paraId="509175EA">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A0D910C">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三、投标保证金</w:t>
      </w:r>
    </w:p>
    <w:p w14:paraId="33C0227B">
      <w:pPr>
        <w:pStyle w:val="10"/>
        <w:keepNext w:val="0"/>
        <w:keepLines w:val="0"/>
        <w:pageBreakBefore w:val="0"/>
        <w:kinsoku/>
        <w:wordWrap/>
        <w:overflowPunct/>
        <w:topLinePunct w:val="0"/>
        <w:autoSpaceDE/>
        <w:autoSpaceDN/>
        <w:bidi w:val="0"/>
        <w:adjustRightInd/>
        <w:snapToGrid/>
        <w:spacing w:line="380" w:lineRule="atLeast"/>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110204B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1、在此项下提交的“投标保证金”材料可使用转账凭证复印件或从福建省政府采购网上公开信息系统中下载的有关原始页面的打印件。</w:t>
      </w:r>
    </w:p>
    <w:p w14:paraId="58C2D83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2、投标保证金是否已提交的认定按照招标文件第三章规定执行。</w:t>
      </w:r>
    </w:p>
    <w:p w14:paraId="1B58F32F">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DE069C9">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封面格式(报价部分)</w:t>
      </w:r>
    </w:p>
    <w:p w14:paraId="7C13E968">
      <w:pPr>
        <w:pStyle w:val="10"/>
        <w:spacing w:line="360" w:lineRule="atLeast"/>
        <w:jc w:val="center"/>
        <w:outlineLvl w:val="0"/>
        <w:rPr>
          <w:rFonts w:hint="eastAsia" w:ascii="宋体" w:hAnsi="宋体" w:eastAsia="宋体" w:cs="宋体"/>
          <w:b/>
          <w:color w:val="auto"/>
          <w:sz w:val="72"/>
          <w:szCs w:val="72"/>
          <w:highlight w:val="none"/>
          <w:lang w:bidi="ar-SA"/>
        </w:rPr>
      </w:pPr>
      <w:r>
        <w:rPr>
          <w:rFonts w:hint="eastAsia" w:ascii="宋体" w:hAnsi="宋体" w:eastAsia="宋体" w:cs="宋体"/>
          <w:b/>
          <w:color w:val="auto"/>
          <w:sz w:val="72"/>
          <w:szCs w:val="72"/>
          <w:highlight w:val="none"/>
          <w:lang w:bidi="ar-SA"/>
        </w:rPr>
        <w:t>福建省政府采购投标文件</w:t>
      </w:r>
    </w:p>
    <w:p w14:paraId="2C54DE6F">
      <w:pPr>
        <w:pStyle w:val="10"/>
        <w:spacing w:line="360" w:lineRule="atLeast"/>
        <w:jc w:val="center"/>
        <w:outlineLvl w:val="0"/>
        <w:rPr>
          <w:rFonts w:ascii="宋体" w:hAnsi="宋体" w:eastAsia="宋体" w:cs="宋体"/>
          <w:color w:val="auto"/>
          <w:sz w:val="24"/>
          <w:szCs w:val="24"/>
          <w:highlight w:val="none"/>
        </w:rPr>
      </w:pPr>
      <w:r>
        <w:rPr>
          <w:rFonts w:hint="eastAsia" w:ascii="宋体" w:hAnsi="宋体" w:eastAsia="宋体" w:cs="宋体"/>
          <w:b/>
          <w:color w:val="auto"/>
          <w:sz w:val="72"/>
          <w:szCs w:val="72"/>
          <w:highlight w:val="none"/>
          <w:lang w:bidi="ar-SA"/>
        </w:rPr>
        <w:t>（报价部分）</w:t>
      </w:r>
      <w:r>
        <w:rPr>
          <w:rFonts w:hint="eastAsia" w:ascii="宋体" w:hAnsi="宋体" w:eastAsia="宋体" w:cs="宋体"/>
          <w:b/>
          <w:color w:val="auto"/>
          <w:sz w:val="72"/>
          <w:szCs w:val="72"/>
          <w:highlight w:val="none"/>
          <w:lang w:bidi="ar-SA"/>
        </w:rPr>
        <w:br w:type="textWrapping"/>
      </w:r>
    </w:p>
    <w:p w14:paraId="6764C4C6">
      <w:pPr>
        <w:pStyle w:val="10"/>
        <w:spacing w:line="360" w:lineRule="atLeast"/>
        <w:jc w:val="center"/>
        <w:outlineLvl w:val="0"/>
        <w:rPr>
          <w:rFonts w:ascii="宋体" w:hAnsi="宋体" w:eastAsia="宋体" w:cs="宋体"/>
          <w:color w:val="auto"/>
          <w:sz w:val="24"/>
          <w:szCs w:val="24"/>
          <w:highlight w:val="none"/>
        </w:rPr>
      </w:pPr>
    </w:p>
    <w:p w14:paraId="14361AB7">
      <w:pPr>
        <w:pStyle w:val="10"/>
        <w:spacing w:line="360" w:lineRule="atLeast"/>
        <w:jc w:val="center"/>
        <w:outlineLvl w:val="0"/>
        <w:rPr>
          <w:rFonts w:ascii="宋体" w:hAnsi="宋体" w:eastAsia="宋体" w:cs="宋体"/>
          <w:color w:val="auto"/>
          <w:sz w:val="24"/>
          <w:szCs w:val="24"/>
          <w:highlight w:val="none"/>
        </w:rPr>
      </w:pPr>
    </w:p>
    <w:p w14:paraId="6334CDD1">
      <w:pPr>
        <w:pStyle w:val="10"/>
        <w:spacing w:line="360" w:lineRule="atLeast"/>
        <w:jc w:val="center"/>
        <w:outlineLvl w:val="0"/>
        <w:rPr>
          <w:rFonts w:ascii="宋体" w:hAnsi="宋体" w:eastAsia="宋体" w:cs="宋体"/>
          <w:color w:val="auto"/>
          <w:sz w:val="24"/>
          <w:szCs w:val="24"/>
          <w:highlight w:val="none"/>
        </w:rPr>
      </w:pPr>
    </w:p>
    <w:p w14:paraId="7ABF9670">
      <w:pPr>
        <w:pStyle w:val="10"/>
        <w:spacing w:line="360" w:lineRule="atLeast"/>
        <w:jc w:val="center"/>
        <w:outlineLvl w:val="0"/>
        <w:rPr>
          <w:rFonts w:ascii="宋体" w:hAnsi="宋体" w:eastAsia="宋体" w:cs="宋体"/>
          <w:color w:val="auto"/>
          <w:sz w:val="24"/>
          <w:szCs w:val="24"/>
          <w:highlight w:val="none"/>
        </w:rPr>
      </w:pPr>
    </w:p>
    <w:p w14:paraId="2D21B93D">
      <w:pPr>
        <w:pStyle w:val="10"/>
        <w:spacing w:line="360" w:lineRule="atLeast"/>
        <w:jc w:val="center"/>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4326C706">
      <w:pPr>
        <w:pStyle w:val="10"/>
        <w:spacing w:line="360" w:lineRule="exact"/>
        <w:jc w:val="center"/>
        <w:outlineLvl w:val="1"/>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SA"/>
        </w:rPr>
        <w:t>（填写正本或副本）</w:t>
      </w:r>
      <w:r>
        <w:rPr>
          <w:rFonts w:hint="eastAsia" w:ascii="宋体" w:hAnsi="宋体" w:eastAsia="宋体" w:cs="宋体"/>
          <w:b/>
          <w:color w:val="auto"/>
          <w:sz w:val="28"/>
          <w:szCs w:val="28"/>
          <w:highlight w:val="none"/>
          <w:lang w:bidi="ar-SA"/>
        </w:rPr>
        <w:br w:type="textWrapping"/>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br w:type="textWrapping"/>
      </w:r>
    </w:p>
    <w:p w14:paraId="20762EBE">
      <w:pPr>
        <w:pStyle w:val="10"/>
        <w:spacing w:line="360" w:lineRule="exact"/>
        <w:jc w:val="center"/>
        <w:outlineLvl w:val="1"/>
        <w:rPr>
          <w:rFonts w:ascii="宋体" w:hAnsi="宋体" w:eastAsia="宋体" w:cs="宋体"/>
          <w:color w:val="auto"/>
          <w:sz w:val="28"/>
          <w:szCs w:val="28"/>
          <w:highlight w:val="none"/>
        </w:rPr>
      </w:pPr>
    </w:p>
    <w:p w14:paraId="0BBFF570">
      <w:pPr>
        <w:pStyle w:val="10"/>
        <w:spacing w:line="360" w:lineRule="exact"/>
        <w:jc w:val="center"/>
        <w:outlineLvl w:val="1"/>
        <w:rPr>
          <w:rFonts w:ascii="宋体" w:hAnsi="宋体" w:eastAsia="宋体" w:cs="宋体"/>
          <w:color w:val="auto"/>
          <w:sz w:val="28"/>
          <w:szCs w:val="28"/>
          <w:highlight w:val="none"/>
        </w:rPr>
      </w:pPr>
    </w:p>
    <w:p w14:paraId="5EDD2B2A">
      <w:pPr>
        <w:pStyle w:val="10"/>
        <w:spacing w:line="360" w:lineRule="exact"/>
        <w:jc w:val="center"/>
        <w:outlineLvl w:val="1"/>
        <w:rPr>
          <w:rFonts w:ascii="宋体" w:hAnsi="宋体" w:eastAsia="宋体" w:cs="宋体"/>
          <w:color w:val="auto"/>
          <w:sz w:val="28"/>
          <w:szCs w:val="28"/>
          <w:highlight w:val="none"/>
        </w:rPr>
      </w:pPr>
    </w:p>
    <w:p w14:paraId="5FBCE442">
      <w:pPr>
        <w:pStyle w:val="10"/>
        <w:spacing w:line="360" w:lineRule="exact"/>
        <w:jc w:val="center"/>
        <w:outlineLvl w:val="1"/>
        <w:rPr>
          <w:rFonts w:ascii="宋体" w:hAnsi="宋体" w:eastAsia="宋体" w:cs="宋体"/>
          <w:color w:val="auto"/>
          <w:sz w:val="28"/>
          <w:szCs w:val="28"/>
          <w:highlight w:val="none"/>
        </w:rPr>
      </w:pP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br w:type="textWrapping"/>
      </w:r>
    </w:p>
    <w:p w14:paraId="39C72F33">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（项目名称：（由投标人填写）</w:t>
      </w:r>
    </w:p>
    <w:p w14:paraId="35B01757">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（备案编号：（由投标人填写）</w:t>
      </w:r>
    </w:p>
    <w:p w14:paraId="15FA3E31">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（项目编号：（由投标人填写）</w:t>
      </w:r>
    </w:p>
    <w:p w14:paraId="51E88A1F">
      <w:pPr>
        <w:pStyle w:val="10"/>
        <w:spacing w:line="360" w:lineRule="exact"/>
        <w:jc w:val="center"/>
        <w:outlineLvl w:val="2"/>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SA"/>
        </w:rPr>
        <w:t>（所投采购包：（由投标人填写）</w:t>
      </w:r>
      <w:r>
        <w:rPr>
          <w:rFonts w:hint="eastAsia" w:ascii="宋体" w:hAnsi="宋体" w:eastAsia="宋体" w:cs="宋体"/>
          <w:b/>
          <w:color w:val="auto"/>
          <w:sz w:val="28"/>
          <w:szCs w:val="28"/>
          <w:highlight w:val="none"/>
          <w:lang w:bidi="ar-SA"/>
        </w:rPr>
        <w:br w:type="textWrapping"/>
      </w:r>
      <w:r>
        <w:rPr>
          <w:rFonts w:ascii="宋体" w:hAnsi="宋体" w:eastAsia="宋体" w:cs="宋体"/>
          <w:color w:val="auto"/>
          <w:sz w:val="28"/>
          <w:szCs w:val="28"/>
          <w:highlight w:val="none"/>
        </w:rPr>
        <w:br w:type="textWrapping"/>
      </w:r>
    </w:p>
    <w:p w14:paraId="480B0400">
      <w:pPr>
        <w:pStyle w:val="10"/>
        <w:spacing w:line="360" w:lineRule="exact"/>
        <w:jc w:val="center"/>
        <w:outlineLvl w:val="2"/>
        <w:rPr>
          <w:rFonts w:ascii="宋体" w:hAnsi="宋体" w:eastAsia="宋体" w:cs="宋体"/>
          <w:b/>
          <w:color w:val="auto"/>
          <w:sz w:val="28"/>
          <w:szCs w:val="28"/>
          <w:highlight w:val="none"/>
        </w:rPr>
      </w:pPr>
    </w:p>
    <w:p w14:paraId="76215FF2">
      <w:pPr>
        <w:pStyle w:val="10"/>
        <w:spacing w:line="360" w:lineRule="exact"/>
        <w:jc w:val="center"/>
        <w:outlineLvl w:val="2"/>
        <w:rPr>
          <w:rFonts w:ascii="宋体" w:hAnsi="宋体" w:eastAsia="宋体" w:cs="宋体"/>
          <w:b/>
          <w:color w:val="auto"/>
          <w:sz w:val="28"/>
          <w:szCs w:val="28"/>
          <w:highlight w:val="none"/>
        </w:rPr>
      </w:pPr>
    </w:p>
    <w:p w14:paraId="495A8095">
      <w:pPr>
        <w:pStyle w:val="10"/>
        <w:spacing w:line="360" w:lineRule="exact"/>
        <w:jc w:val="center"/>
        <w:outlineLvl w:val="2"/>
        <w:rPr>
          <w:rFonts w:ascii="宋体" w:hAnsi="宋体" w:eastAsia="宋体" w:cs="宋体"/>
          <w:b/>
          <w:color w:val="auto"/>
          <w:sz w:val="28"/>
          <w:szCs w:val="28"/>
          <w:highlight w:val="none"/>
        </w:rPr>
      </w:pPr>
    </w:p>
    <w:p w14:paraId="25691FCC">
      <w:pPr>
        <w:pStyle w:val="10"/>
        <w:spacing w:line="360" w:lineRule="exact"/>
        <w:jc w:val="center"/>
        <w:outlineLvl w:val="2"/>
        <w:rPr>
          <w:rFonts w:ascii="宋体" w:hAnsi="宋体" w:eastAsia="宋体" w:cs="宋体"/>
          <w:b/>
          <w:color w:val="auto"/>
          <w:sz w:val="28"/>
          <w:szCs w:val="28"/>
          <w:highlight w:val="none"/>
        </w:rPr>
      </w:pPr>
    </w:p>
    <w:p w14:paraId="68D6E4DA">
      <w:pPr>
        <w:pStyle w:val="10"/>
        <w:spacing w:line="360" w:lineRule="exact"/>
        <w:jc w:val="center"/>
        <w:outlineLvl w:val="2"/>
        <w:rPr>
          <w:rFonts w:hint="eastAsia" w:ascii="宋体" w:hAnsi="宋体" w:eastAsia="宋体" w:cs="宋体"/>
          <w:color w:val="auto"/>
          <w:sz w:val="24"/>
          <w:szCs w:val="24"/>
          <w:highlight w:val="none"/>
        </w:rPr>
      </w:pPr>
    </w:p>
    <w:p w14:paraId="65E4EA9F">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投标人：（填写“全称”）</w:t>
      </w:r>
    </w:p>
    <w:p w14:paraId="3C6C90F1">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（由投标人填写）年（由投标人填写）月</w:t>
      </w:r>
    </w:p>
    <w:p w14:paraId="4735979F">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85899CB">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索引</w:t>
      </w:r>
    </w:p>
    <w:p w14:paraId="08A99B3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一、开标（报价）一览表</w:t>
      </w:r>
    </w:p>
    <w:p w14:paraId="7308844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二、投标（响应）报价明细表</w:t>
      </w:r>
    </w:p>
    <w:p w14:paraId="7465A47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三、招标文件规定的价格扣除证明材料（若有）</w:t>
      </w:r>
    </w:p>
    <w:p w14:paraId="785EBDD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05147C09">
      <w:pPr>
        <w:pStyle w:val="2"/>
        <w:widowControl/>
        <w:spacing w:beforeAutospacing="0" w:afterAutospacing="0"/>
        <w:jc w:val="center"/>
        <w:rPr>
          <w:rFonts w:hint="eastAsia" w:cs="宋体"/>
          <w:color w:val="auto"/>
          <w:sz w:val="28"/>
          <w:szCs w:val="28"/>
          <w:highlight w:val="none"/>
          <w:shd w:val="clear" w:color="auto" w:fill="FFFFFF"/>
        </w:rPr>
      </w:pPr>
      <w:r>
        <w:rPr>
          <w:rFonts w:hint="eastAsia" w:cs="宋体"/>
          <w:color w:val="auto"/>
          <w:sz w:val="28"/>
          <w:szCs w:val="28"/>
          <w:highlight w:val="none"/>
          <w:shd w:val="clear" w:color="auto" w:fill="FFFFFF"/>
        </w:rPr>
        <w:t>开标（报价）一览表</w:t>
      </w:r>
    </w:p>
    <w:p w14:paraId="6FEE4D14">
      <w:pPr>
        <w:rPr>
          <w:rFonts w:hint="eastAsia"/>
          <w:color w:val="auto"/>
          <w:highlight w:val="none"/>
        </w:rPr>
      </w:pPr>
    </w:p>
    <w:p w14:paraId="472E8AA4">
      <w:pPr>
        <w:pStyle w:val="10"/>
        <w:keepNext w:val="0"/>
        <w:keepLines w:val="0"/>
        <w:pageBreakBefore w:val="0"/>
        <w:kinsoku/>
        <w:wordWrap/>
        <w:overflowPunct/>
        <w:topLinePunct w:val="0"/>
        <w:autoSpaceDE/>
        <w:autoSpaceDN/>
        <w:bidi w:val="0"/>
        <w:adjustRightInd/>
        <w:snapToGrid/>
        <w:spacing w:line="380" w:lineRule="atLeast"/>
        <w:ind w:right="16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项目编号：[350001]FJZSZB[GK]2025006</w:t>
      </w:r>
    </w:p>
    <w:p w14:paraId="36251984">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项目名称：福建省奥林匹克体育中心安保服务项目</w:t>
      </w:r>
    </w:p>
    <w:p w14:paraId="0FA1E286">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采购包：1(福建省奥林匹克体育中心安保服务项目)</w:t>
      </w:r>
    </w:p>
    <w:p w14:paraId="09207F05">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投标人（供应商）名称：</w:t>
      </w:r>
    </w:p>
    <w:tbl>
      <w:tblPr>
        <w:tblStyle w:val="8"/>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2"/>
        <w:gridCol w:w="4340"/>
        <w:gridCol w:w="1604"/>
        <w:gridCol w:w="2039"/>
        <w:gridCol w:w="916"/>
      </w:tblGrid>
      <w:tr w14:paraId="42654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94" w:type="pct"/>
            <w:vAlign w:val="center"/>
          </w:tcPr>
          <w:p w14:paraId="3CE82626">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245" w:type="pct"/>
            <w:vAlign w:val="center"/>
          </w:tcPr>
          <w:p w14:paraId="27763354">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报价内容</w:t>
            </w:r>
          </w:p>
        </w:tc>
        <w:tc>
          <w:tcPr>
            <w:tcW w:w="830" w:type="pct"/>
            <w:vAlign w:val="center"/>
          </w:tcPr>
          <w:p w14:paraId="14562D9F">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w:t>
            </w:r>
          </w:p>
        </w:tc>
        <w:tc>
          <w:tcPr>
            <w:tcW w:w="1055" w:type="pct"/>
            <w:vAlign w:val="center"/>
          </w:tcPr>
          <w:p w14:paraId="72901632">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响应报价</w:t>
            </w:r>
          </w:p>
        </w:tc>
        <w:tc>
          <w:tcPr>
            <w:tcW w:w="474" w:type="pct"/>
            <w:vAlign w:val="center"/>
          </w:tcPr>
          <w:p w14:paraId="0C956EE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价款形式</w:t>
            </w:r>
          </w:p>
        </w:tc>
      </w:tr>
      <w:tr w14:paraId="73EFA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50" w:hRule="atLeast"/>
        </w:trPr>
        <w:tc>
          <w:tcPr>
            <w:tcW w:w="394" w:type="pct"/>
            <w:vAlign w:val="center"/>
          </w:tcPr>
          <w:p w14:paraId="62924D7F">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45" w:type="pct"/>
            <w:vAlign w:val="center"/>
          </w:tcPr>
          <w:p w14:paraId="6191C201">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福建省奥林匹克体育中心安保服务项目</w:t>
            </w:r>
          </w:p>
        </w:tc>
        <w:tc>
          <w:tcPr>
            <w:tcW w:w="830" w:type="pct"/>
            <w:vAlign w:val="center"/>
          </w:tcPr>
          <w:p w14:paraId="2193E083">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9088200元</w:t>
            </w:r>
          </w:p>
        </w:tc>
        <w:tc>
          <w:tcPr>
            <w:tcW w:w="1055" w:type="pct"/>
            <w:vAlign w:val="center"/>
          </w:tcPr>
          <w:p w14:paraId="5CF1E2AC">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「汇总引用」元</w:t>
            </w:r>
          </w:p>
        </w:tc>
        <w:tc>
          <w:tcPr>
            <w:tcW w:w="474" w:type="pct"/>
            <w:vAlign w:val="center"/>
          </w:tcPr>
          <w:p w14:paraId="404402E8">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bl>
    <w:p w14:paraId="73D16A09">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备注：无</w:t>
      </w:r>
    </w:p>
    <w:p w14:paraId="3C8A8106">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p>
    <w:p w14:paraId="004F0C23">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     年     月     日</w:t>
      </w:r>
    </w:p>
    <w:p w14:paraId="2C90D17D">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签章：               </w:t>
      </w:r>
    </w:p>
    <w:p w14:paraId="42FAFA32">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5F63991">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p>
    <w:p w14:paraId="26DAD245">
      <w:pPr>
        <w:pStyle w:val="2"/>
        <w:widowControl/>
        <w:spacing w:beforeAutospacing="0" w:afterAutospacing="0"/>
        <w:jc w:val="center"/>
        <w:rPr>
          <w:rFonts w:hint="eastAsia" w:cs="宋体"/>
          <w:color w:val="auto"/>
          <w:sz w:val="28"/>
          <w:szCs w:val="28"/>
          <w:highlight w:val="none"/>
          <w:shd w:val="clear" w:color="auto" w:fill="FFFFFF"/>
        </w:rPr>
      </w:pPr>
      <w:r>
        <w:rPr>
          <w:rFonts w:hint="eastAsia" w:cs="宋体"/>
          <w:color w:val="auto"/>
          <w:sz w:val="28"/>
          <w:szCs w:val="28"/>
          <w:highlight w:val="none"/>
          <w:shd w:val="clear" w:color="auto" w:fill="FFFFFF"/>
        </w:rPr>
        <w:t>投标（响应）报价明细表</w:t>
      </w:r>
    </w:p>
    <w:p w14:paraId="5FDB03F2">
      <w:pPr>
        <w:rPr>
          <w:rFonts w:hint="eastAsia"/>
          <w:color w:val="auto"/>
          <w:highlight w:val="none"/>
        </w:rPr>
      </w:pPr>
    </w:p>
    <w:p w14:paraId="14170933">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项目编号：[350001]FJZSZB[GK]2025006</w:t>
      </w:r>
    </w:p>
    <w:p w14:paraId="09AA4C23">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项目名称：福建省奥林匹克体育中心安保服务项目</w:t>
      </w:r>
    </w:p>
    <w:p w14:paraId="1D39251B">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采购包：福建省奥林匹克体育中心安保服务项目</w:t>
      </w:r>
    </w:p>
    <w:p w14:paraId="252E8126">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p w14:paraId="07D6BC6C">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安保服务</w:t>
      </w:r>
    </w:p>
    <w:tbl>
      <w:tblPr>
        <w:tblStyle w:val="8"/>
        <w:tblW w:w="4992"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90"/>
        <w:gridCol w:w="1275"/>
        <w:gridCol w:w="716"/>
        <w:gridCol w:w="739"/>
        <w:gridCol w:w="813"/>
        <w:gridCol w:w="768"/>
        <w:gridCol w:w="1335"/>
        <w:gridCol w:w="830"/>
        <w:gridCol w:w="1031"/>
        <w:gridCol w:w="832"/>
        <w:gridCol w:w="832"/>
      </w:tblGrid>
      <w:tr w14:paraId="09ED6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3" w:type="pct"/>
            <w:vAlign w:val="center"/>
          </w:tcPr>
          <w:p w14:paraId="6E58CF95">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59" w:type="pct"/>
            <w:vAlign w:val="center"/>
          </w:tcPr>
          <w:p w14:paraId="30FE4D5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370" w:type="pct"/>
            <w:vAlign w:val="center"/>
          </w:tcPr>
          <w:p w14:paraId="2668AA03">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服务范围</w:t>
            </w:r>
          </w:p>
        </w:tc>
        <w:tc>
          <w:tcPr>
            <w:tcW w:w="382" w:type="pct"/>
            <w:vAlign w:val="center"/>
          </w:tcPr>
          <w:p w14:paraId="78178A26">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服务要求</w:t>
            </w:r>
          </w:p>
        </w:tc>
        <w:tc>
          <w:tcPr>
            <w:tcW w:w="420" w:type="pct"/>
            <w:vAlign w:val="center"/>
          </w:tcPr>
          <w:p w14:paraId="3D44A3A7">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397" w:type="pct"/>
            <w:vAlign w:val="center"/>
          </w:tcPr>
          <w:p w14:paraId="36B37E0A">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tc>
        <w:tc>
          <w:tcPr>
            <w:tcW w:w="690" w:type="pct"/>
            <w:vAlign w:val="center"/>
          </w:tcPr>
          <w:p w14:paraId="606A05D1">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429" w:type="pct"/>
            <w:vAlign w:val="center"/>
          </w:tcPr>
          <w:p w14:paraId="05137025">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533" w:type="pct"/>
            <w:vAlign w:val="center"/>
          </w:tcPr>
          <w:p w14:paraId="3D0D3E4D">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430" w:type="pct"/>
            <w:vAlign w:val="center"/>
          </w:tcPr>
          <w:p w14:paraId="1E526C05">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430" w:type="pct"/>
            <w:vAlign w:val="center"/>
          </w:tcPr>
          <w:p w14:paraId="3ACFA9E2">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14:paraId="53BB2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3" w:type="pct"/>
            <w:vAlign w:val="center"/>
          </w:tcPr>
          <w:p w14:paraId="1D4103DD">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59" w:type="pct"/>
            <w:vAlign w:val="center"/>
          </w:tcPr>
          <w:p w14:paraId="185E3916">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安保服务</w:t>
            </w:r>
          </w:p>
        </w:tc>
        <w:tc>
          <w:tcPr>
            <w:tcW w:w="370" w:type="pct"/>
            <w:vAlign w:val="center"/>
          </w:tcPr>
          <w:p w14:paraId="06E7C37D">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{供应商响应}</w:t>
            </w:r>
          </w:p>
        </w:tc>
        <w:tc>
          <w:tcPr>
            <w:tcW w:w="382" w:type="pct"/>
            <w:vAlign w:val="center"/>
          </w:tcPr>
          <w:p w14:paraId="442E0792">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{供应商响应}</w:t>
            </w:r>
          </w:p>
        </w:tc>
        <w:tc>
          <w:tcPr>
            <w:tcW w:w="420" w:type="pct"/>
            <w:vAlign w:val="center"/>
          </w:tcPr>
          <w:p w14:paraId="62B89FB6">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{供应商响应}</w:t>
            </w:r>
          </w:p>
        </w:tc>
        <w:tc>
          <w:tcPr>
            <w:tcW w:w="397" w:type="pct"/>
            <w:vAlign w:val="center"/>
          </w:tcPr>
          <w:p w14:paraId="796E5F7D">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{供应商响应}</w:t>
            </w:r>
          </w:p>
        </w:tc>
        <w:tc>
          <w:tcPr>
            <w:tcW w:w="690" w:type="pct"/>
            <w:vAlign w:val="center"/>
          </w:tcPr>
          <w:p w14:paraId="4022666B">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9088200元</w:t>
            </w:r>
          </w:p>
        </w:tc>
        <w:tc>
          <w:tcPr>
            <w:tcW w:w="429" w:type="pct"/>
            <w:vAlign w:val="center"/>
          </w:tcPr>
          <w:p w14:paraId="084DD143">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{=总价/数量}  元</w:t>
            </w:r>
          </w:p>
        </w:tc>
        <w:tc>
          <w:tcPr>
            <w:tcW w:w="533" w:type="pct"/>
            <w:vAlign w:val="center"/>
          </w:tcPr>
          <w:p w14:paraId="5DF39A89">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3.0000</w:t>
            </w:r>
          </w:p>
        </w:tc>
        <w:tc>
          <w:tcPr>
            <w:tcW w:w="430" w:type="pct"/>
            <w:vAlign w:val="center"/>
          </w:tcPr>
          <w:p w14:paraId="539C8750">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p>
        </w:tc>
        <w:tc>
          <w:tcPr>
            <w:tcW w:w="430" w:type="pct"/>
            <w:vAlign w:val="center"/>
          </w:tcPr>
          <w:p w14:paraId="26FC8885">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{供应商响应}  元</w:t>
            </w:r>
          </w:p>
        </w:tc>
      </w:tr>
    </w:tbl>
    <w:p w14:paraId="0EEF4246">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p w14:paraId="4EBC0D0A">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备注：无</w:t>
      </w:r>
    </w:p>
    <w:p w14:paraId="3B651282">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p>
    <w:p w14:paraId="7F27C292">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     年     月     日</w:t>
      </w:r>
    </w:p>
    <w:p w14:paraId="3AC6B909">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签章：                     </w:t>
      </w:r>
    </w:p>
    <w:p w14:paraId="43ECD371">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2"/>
        <w:rPr>
          <w:rFonts w:hint="eastAsia" w:ascii="宋体" w:hAnsi="宋体" w:eastAsia="宋体" w:cs="宋体"/>
          <w:b/>
          <w:color w:val="auto"/>
          <w:sz w:val="24"/>
          <w:szCs w:val="24"/>
          <w:highlight w:val="none"/>
        </w:rPr>
      </w:pPr>
    </w:p>
    <w:p w14:paraId="7630BF1B">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三、招标文件规定的价格扣除证明材料（若有）</w:t>
      </w:r>
    </w:p>
    <w:p w14:paraId="3B820055">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三-1优先类节能产品、环境标志产品价格扣除证明材料（若有）</w:t>
      </w:r>
    </w:p>
    <w:p w14:paraId="7E6F7CE0">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三-1-①优先类节能产品、环境标志产品统计表（价格扣除适用，若有）</w:t>
      </w:r>
    </w:p>
    <w:p w14:paraId="218DF9C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8"/>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77"/>
        <w:gridCol w:w="1379"/>
        <w:gridCol w:w="1246"/>
        <w:gridCol w:w="5668"/>
      </w:tblGrid>
      <w:tr w14:paraId="1AB05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pct"/>
          </w:tcPr>
          <w:p w14:paraId="39149D1C">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4287" w:type="pct"/>
            <w:gridSpan w:val="3"/>
          </w:tcPr>
          <w:p w14:paraId="5CBE7818">
            <w:pPr>
              <w:pStyle w:val="10"/>
              <w:keepNext w:val="0"/>
              <w:keepLines w:val="0"/>
              <w:pageBreakBefore w:val="0"/>
              <w:kinsoku/>
              <w:wordWrap/>
              <w:overflowPunct/>
              <w:topLinePunct w:val="0"/>
              <w:autoSpaceDE/>
              <w:autoSpaceDN/>
              <w:bidi w:val="0"/>
              <w:adjustRightInd/>
              <w:snapToGrid/>
              <w:spacing w:line="38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本采购包内属于节能、环境标志产品情况</w:t>
            </w:r>
          </w:p>
        </w:tc>
      </w:tr>
      <w:tr w14:paraId="287B9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pct"/>
          </w:tcPr>
          <w:p w14:paraId="3D68DAD1">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713" w:type="pct"/>
          </w:tcPr>
          <w:p w14:paraId="71D73144">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644" w:type="pct"/>
          </w:tcPr>
          <w:p w14:paraId="3EC29F36">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929" w:type="pct"/>
          </w:tcPr>
          <w:p w14:paraId="7742F1B1">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认证种类</w:t>
            </w:r>
          </w:p>
        </w:tc>
      </w:tr>
      <w:tr w14:paraId="5BA80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pct"/>
            <w:vMerge w:val="restart"/>
          </w:tcPr>
          <w:p w14:paraId="2F62B698">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3" w:type="pct"/>
          </w:tcPr>
          <w:p w14:paraId="392B7104">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44" w:type="pct"/>
          </w:tcPr>
          <w:p w14:paraId="2AA12154">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2929" w:type="pct"/>
          </w:tcPr>
          <w:p w14:paraId="04BB1F20">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供应商自行填写种类，并上传证明附件以便评审查看</w:t>
            </w:r>
          </w:p>
        </w:tc>
      </w:tr>
      <w:tr w14:paraId="246E3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pct"/>
            <w:vMerge w:val="continue"/>
          </w:tcPr>
          <w:p w14:paraId="76921128">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713" w:type="pct"/>
          </w:tcPr>
          <w:p w14:paraId="156E0283">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17429E5">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p>
        </w:tc>
        <w:tc>
          <w:tcPr>
            <w:tcW w:w="644" w:type="pct"/>
          </w:tcPr>
          <w:p w14:paraId="6395E82E">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2929" w:type="pct"/>
          </w:tcPr>
          <w:p w14:paraId="277F444F">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r>
      <w:tr w14:paraId="19FC6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2" w:type="pct"/>
          </w:tcPr>
          <w:p w14:paraId="2951B170">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4287" w:type="pct"/>
            <w:gridSpan w:val="3"/>
          </w:tcPr>
          <w:p w14:paraId="3BAFC24D">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p>
        </w:tc>
      </w:tr>
    </w:tbl>
    <w:p w14:paraId="31070C87">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740FCF0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1、对节能、环境标志产品计算价格扣除时，只依据电子投标（响应）文件“投标（响应）报价明细表”以及“优先类节能产品、环境标志产品证明材料（价格扣除适用，若有）。</w:t>
      </w:r>
    </w:p>
    <w:p w14:paraId="689A8B5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2、本表以采购包为单位，不同采购包请分别填写；同一采购包请按照其品目号顺序分别填写。</w:t>
      </w:r>
    </w:p>
    <w:p w14:paraId="6B923CE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3、具体统计、计算：</w:t>
      </w:r>
    </w:p>
    <w:p w14:paraId="1214964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3.1若同一采购包内的单个或多个货物取得或同时取得节能、环境标志产品等两项或多项认证的，均按照单个货物对应一项认证的原则统计、计算1次。</w:t>
      </w:r>
    </w:p>
    <w:p w14:paraId="5678DA9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3.2计算结果若除不尽，可四舍五入保留到小数点后两位。</w:t>
      </w:r>
    </w:p>
    <w:p w14:paraId="17D2830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3.3投标人(供应商)按照采购文件要求认真统计、计算。</w:t>
      </w:r>
    </w:p>
    <w:p w14:paraId="6A95868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3.4若无节能、环境标志产品，不填写本表。</w:t>
      </w:r>
    </w:p>
    <w:p w14:paraId="18F041D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3.5强制类节能产品不享受价格扣除。</w:t>
      </w:r>
    </w:p>
    <w:p w14:paraId="7AB86A12">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2F4E0102">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6816DC77">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F6AA650">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三-1-②优先类节能产品、环境标志产品证明材料（价格扣除适用，若有）</w:t>
      </w:r>
    </w:p>
    <w:p w14:paraId="6613B08A">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三-2小型、微型企业产品等价格扣除证明材料（若有）</w:t>
      </w:r>
    </w:p>
    <w:p w14:paraId="267B4368">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三-2-①中小企业声明函（价格扣除适用，若有）</w:t>
      </w:r>
    </w:p>
    <w:p w14:paraId="69D04E4C">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中小企业声明函（货物）</w:t>
      </w:r>
    </w:p>
    <w:p w14:paraId="7E10EF5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5B38B153">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24BAA57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BB3503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DE9979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FA42B6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37C5EA8">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1F16F525">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756391F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35400CE3">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140D17A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ECFAD4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18F9969">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2B32C90">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中小企业声明函（工程、服务）</w:t>
      </w:r>
    </w:p>
    <w:p w14:paraId="2B7111F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7E7387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8DA376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610B81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18768C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582931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C80E749">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7407FCB0">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4836910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466AF55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2314CB4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8EDC13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22EA3CE">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1A50E69B">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三-2-②小型、微型企业等证明材料（价格扣除适用，若有）</w:t>
      </w:r>
    </w:p>
    <w:p w14:paraId="009D8CE0">
      <w:pPr>
        <w:pStyle w:val="10"/>
        <w:keepNext w:val="0"/>
        <w:keepLines w:val="0"/>
        <w:pageBreakBefore w:val="0"/>
        <w:kinsoku/>
        <w:wordWrap/>
        <w:overflowPunct/>
        <w:topLinePunct w:val="0"/>
        <w:autoSpaceDE/>
        <w:autoSpaceDN/>
        <w:bidi w:val="0"/>
        <w:adjustRightInd/>
        <w:snapToGrid/>
        <w:spacing w:line="380" w:lineRule="atLeast"/>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0837BE5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1、投标人为监狱企业的，根据其提供的由省级以上监狱管理局、戒毒管理局（含新疆生产建设兵团）出具的属于监狱企业的证明文件进行认定，监狱企业视同小型、微型企业。</w:t>
      </w:r>
    </w:p>
    <w:p w14:paraId="32166D0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58D36E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30BEA492">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残疾人福利性单位声明函（价格扣除适用，若有）</w:t>
      </w:r>
    </w:p>
    <w:p w14:paraId="3168B18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03442E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519DC2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）由本投标人承建的（填写“所投采购包、品目号”）工程</w:t>
      </w:r>
    </w:p>
    <w:p w14:paraId="722EE77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）由本投标人承接的（填写“所投采购包、品目号”）服务；</w:t>
      </w:r>
    </w:p>
    <w:p w14:paraId="3EBFC45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本投标人对上述声明的真实性负责。如有虚假，将依法承担相应责任。</w:t>
      </w:r>
    </w:p>
    <w:p w14:paraId="5EB60E7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7FA10F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1、请投标人按照实际情况编制填写本声明函，并在相应的（）中打“√”。</w:t>
      </w:r>
    </w:p>
    <w:p w14:paraId="6AE8186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2、若《残疾人福利性单位声明函》内容不真实，视为提供虚假材料。</w:t>
      </w:r>
    </w:p>
    <w:p w14:paraId="50C5FDDA">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14FD0341">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10DA783">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5FCD2D8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p>
    <w:p w14:paraId="4E6DD9FA">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监狱企业证明材料</w:t>
      </w:r>
    </w:p>
    <w:p w14:paraId="716CF6C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527913B7">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EF64155">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三-3招标文件规定的其他价格扣除证明材料（若有）</w:t>
      </w:r>
    </w:p>
    <w:p w14:paraId="13730856">
      <w:pPr>
        <w:pStyle w:val="10"/>
        <w:keepNext w:val="0"/>
        <w:keepLines w:val="0"/>
        <w:pageBreakBefore w:val="0"/>
        <w:kinsoku/>
        <w:wordWrap/>
        <w:overflowPunct/>
        <w:topLinePunct w:val="0"/>
        <w:autoSpaceDE/>
        <w:autoSpaceDN/>
        <w:bidi w:val="0"/>
        <w:adjustRightInd/>
        <w:snapToGrid/>
        <w:spacing w:line="380" w:lineRule="atLeast"/>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549047E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0BC7358B">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1AF7790C">
      <w:pPr>
        <w:pStyle w:val="10"/>
        <w:spacing w:line="360" w:lineRule="exact"/>
        <w:jc w:val="center"/>
        <w:outlineLvl w:val="2"/>
        <w:rPr>
          <w:rFonts w:ascii="宋体" w:hAnsi="宋体" w:eastAsia="宋体" w:cs="宋体"/>
          <w:b/>
          <w:color w:val="auto"/>
          <w:sz w:val="28"/>
          <w:szCs w:val="28"/>
          <w:highlight w:val="none"/>
        </w:rPr>
      </w:pPr>
    </w:p>
    <w:p w14:paraId="578DCC37">
      <w:pPr>
        <w:pStyle w:val="10"/>
        <w:spacing w:line="360" w:lineRule="exact"/>
        <w:jc w:val="center"/>
        <w:outlineLvl w:val="2"/>
        <w:rPr>
          <w:rFonts w:ascii="宋体" w:hAnsi="宋体" w:eastAsia="宋体" w:cs="宋体"/>
          <w:b/>
          <w:color w:val="auto"/>
          <w:sz w:val="28"/>
          <w:szCs w:val="28"/>
          <w:highlight w:val="none"/>
        </w:rPr>
      </w:pPr>
    </w:p>
    <w:p w14:paraId="50EE8BEC">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封面格式(技术商务部分)</w:t>
      </w:r>
    </w:p>
    <w:p w14:paraId="017C843C">
      <w:pPr>
        <w:pStyle w:val="10"/>
        <w:spacing w:line="360" w:lineRule="atLeast"/>
        <w:jc w:val="center"/>
        <w:outlineLvl w:val="0"/>
        <w:rPr>
          <w:rFonts w:hint="eastAsia" w:ascii="宋体" w:hAnsi="宋体" w:eastAsia="宋体" w:cs="宋体"/>
          <w:b/>
          <w:color w:val="auto"/>
          <w:sz w:val="72"/>
          <w:szCs w:val="72"/>
          <w:highlight w:val="none"/>
          <w:lang w:bidi="ar-SA"/>
        </w:rPr>
      </w:pPr>
      <w:r>
        <w:rPr>
          <w:rFonts w:hint="eastAsia" w:ascii="宋体" w:hAnsi="宋体" w:eastAsia="宋体" w:cs="宋体"/>
          <w:b/>
          <w:color w:val="auto"/>
          <w:sz w:val="72"/>
          <w:szCs w:val="72"/>
          <w:highlight w:val="none"/>
          <w:lang w:bidi="ar-SA"/>
        </w:rPr>
        <w:t>福建省政府采购投标文件</w:t>
      </w:r>
    </w:p>
    <w:p w14:paraId="6292BD7C">
      <w:pPr>
        <w:pStyle w:val="10"/>
        <w:spacing w:line="360" w:lineRule="atLeast"/>
        <w:jc w:val="center"/>
        <w:outlineLvl w:val="0"/>
        <w:rPr>
          <w:rFonts w:ascii="宋体" w:hAnsi="宋体" w:eastAsia="宋体" w:cs="宋体"/>
          <w:color w:val="auto"/>
          <w:sz w:val="24"/>
          <w:szCs w:val="24"/>
          <w:highlight w:val="none"/>
        </w:rPr>
      </w:pPr>
      <w:r>
        <w:rPr>
          <w:rFonts w:hint="eastAsia" w:ascii="宋体" w:hAnsi="宋体" w:eastAsia="宋体" w:cs="宋体"/>
          <w:b/>
          <w:color w:val="auto"/>
          <w:sz w:val="72"/>
          <w:szCs w:val="72"/>
          <w:highlight w:val="none"/>
          <w:lang w:bidi="ar-SA"/>
        </w:rPr>
        <w:t>（技术商务部分）</w:t>
      </w:r>
      <w:r>
        <w:rPr>
          <w:rFonts w:hint="eastAsia" w:ascii="宋体" w:hAnsi="宋体" w:eastAsia="宋体" w:cs="宋体"/>
          <w:b/>
          <w:color w:val="auto"/>
          <w:sz w:val="72"/>
          <w:szCs w:val="72"/>
          <w:highlight w:val="none"/>
          <w:lang w:bidi="ar-SA"/>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46590519">
      <w:pPr>
        <w:pStyle w:val="10"/>
        <w:spacing w:line="360" w:lineRule="exact"/>
        <w:jc w:val="center"/>
        <w:outlineLvl w:val="1"/>
        <w:rPr>
          <w:rFonts w:ascii="宋体" w:hAnsi="宋体" w:eastAsia="宋体" w:cs="宋体"/>
          <w:b/>
          <w:color w:val="auto"/>
          <w:sz w:val="28"/>
          <w:szCs w:val="28"/>
          <w:highlight w:val="none"/>
        </w:rPr>
      </w:pPr>
    </w:p>
    <w:p w14:paraId="3E26CB55">
      <w:pPr>
        <w:pStyle w:val="10"/>
        <w:spacing w:line="360" w:lineRule="exact"/>
        <w:jc w:val="center"/>
        <w:outlineLvl w:val="1"/>
        <w:rPr>
          <w:rFonts w:ascii="宋体" w:hAnsi="宋体" w:eastAsia="宋体" w:cs="宋体"/>
          <w:b/>
          <w:color w:val="auto"/>
          <w:sz w:val="28"/>
          <w:szCs w:val="28"/>
          <w:highlight w:val="none"/>
        </w:rPr>
      </w:pPr>
    </w:p>
    <w:p w14:paraId="4B4EC459">
      <w:pPr>
        <w:pStyle w:val="10"/>
        <w:spacing w:line="360" w:lineRule="exact"/>
        <w:jc w:val="center"/>
        <w:outlineLvl w:val="1"/>
        <w:rPr>
          <w:rFonts w:ascii="宋体" w:hAnsi="宋体" w:eastAsia="宋体" w:cs="宋体"/>
          <w:b/>
          <w:color w:val="auto"/>
          <w:sz w:val="28"/>
          <w:szCs w:val="28"/>
          <w:highlight w:val="none"/>
        </w:rPr>
      </w:pPr>
    </w:p>
    <w:p w14:paraId="11CBBBC0">
      <w:pPr>
        <w:pStyle w:val="10"/>
        <w:spacing w:line="360" w:lineRule="exact"/>
        <w:jc w:val="center"/>
        <w:outlineLvl w:val="1"/>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SA"/>
        </w:rPr>
        <w:t>（填写正本或副本）</w:t>
      </w:r>
      <w:r>
        <w:rPr>
          <w:rFonts w:hint="eastAsia" w:ascii="宋体" w:hAnsi="宋体" w:eastAsia="宋体" w:cs="宋体"/>
          <w:b/>
          <w:color w:val="auto"/>
          <w:sz w:val="28"/>
          <w:szCs w:val="28"/>
          <w:highlight w:val="none"/>
          <w:lang w:bidi="ar-SA"/>
        </w:rPr>
        <w:br w:type="textWrapping"/>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br w:type="textWrapping"/>
      </w:r>
      <w:r>
        <w:rPr>
          <w:rFonts w:ascii="宋体" w:hAnsi="宋体" w:eastAsia="宋体" w:cs="宋体"/>
          <w:color w:val="auto"/>
          <w:sz w:val="28"/>
          <w:szCs w:val="28"/>
          <w:highlight w:val="none"/>
        </w:rPr>
        <w:br w:type="textWrapping"/>
      </w:r>
    </w:p>
    <w:p w14:paraId="68CB0A39">
      <w:pPr>
        <w:pStyle w:val="10"/>
        <w:spacing w:line="360" w:lineRule="exact"/>
        <w:jc w:val="center"/>
        <w:outlineLvl w:val="1"/>
        <w:rPr>
          <w:rFonts w:ascii="宋体" w:hAnsi="宋体" w:eastAsia="宋体" w:cs="宋体"/>
          <w:color w:val="auto"/>
          <w:sz w:val="28"/>
          <w:szCs w:val="28"/>
          <w:highlight w:val="none"/>
        </w:rPr>
      </w:pPr>
    </w:p>
    <w:p w14:paraId="44BED72E">
      <w:pPr>
        <w:pStyle w:val="10"/>
        <w:spacing w:line="360" w:lineRule="exact"/>
        <w:jc w:val="center"/>
        <w:outlineLvl w:val="1"/>
        <w:rPr>
          <w:rFonts w:ascii="宋体" w:hAnsi="宋体" w:eastAsia="宋体" w:cs="宋体"/>
          <w:color w:val="auto"/>
          <w:sz w:val="28"/>
          <w:szCs w:val="28"/>
          <w:highlight w:val="none"/>
        </w:rPr>
      </w:pPr>
    </w:p>
    <w:p w14:paraId="671F7859">
      <w:pPr>
        <w:pStyle w:val="10"/>
        <w:spacing w:line="360" w:lineRule="exact"/>
        <w:jc w:val="center"/>
        <w:outlineLvl w:val="1"/>
        <w:rPr>
          <w:rFonts w:ascii="宋体" w:hAnsi="宋体" w:eastAsia="宋体" w:cs="宋体"/>
          <w:color w:val="auto"/>
          <w:sz w:val="28"/>
          <w:szCs w:val="28"/>
          <w:highlight w:val="none"/>
        </w:rPr>
      </w:pPr>
      <w:r>
        <w:rPr>
          <w:rFonts w:ascii="宋体" w:hAnsi="宋体" w:eastAsia="宋体" w:cs="宋体"/>
          <w:color w:val="auto"/>
          <w:sz w:val="28"/>
          <w:szCs w:val="28"/>
          <w:highlight w:val="none"/>
        </w:rPr>
        <w:br w:type="textWrapping"/>
      </w:r>
    </w:p>
    <w:p w14:paraId="1AA615F7">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（项目名称：（由投标人填写）</w:t>
      </w:r>
    </w:p>
    <w:p w14:paraId="2832DA4F">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（备案编号：（由投标人填写）</w:t>
      </w:r>
    </w:p>
    <w:p w14:paraId="59C763C0">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（项目编号：（由投标人填写）</w:t>
      </w:r>
    </w:p>
    <w:p w14:paraId="2AFABD6F">
      <w:pPr>
        <w:pStyle w:val="10"/>
        <w:spacing w:line="360" w:lineRule="exact"/>
        <w:jc w:val="center"/>
        <w:outlineLvl w:val="2"/>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lang w:bidi="ar-SA"/>
        </w:rPr>
        <w:t>（所投采购包：（由投标人填写）</w:t>
      </w:r>
      <w:r>
        <w:rPr>
          <w:rFonts w:hint="eastAsia" w:ascii="宋体" w:hAnsi="宋体" w:eastAsia="宋体" w:cs="宋体"/>
          <w:b/>
          <w:color w:val="auto"/>
          <w:sz w:val="28"/>
          <w:szCs w:val="28"/>
          <w:highlight w:val="none"/>
          <w:lang w:bidi="ar-SA"/>
        </w:rPr>
        <w:br w:type="textWrapping"/>
      </w:r>
      <w:r>
        <w:rPr>
          <w:rFonts w:ascii="宋体" w:hAnsi="宋体" w:eastAsia="宋体" w:cs="宋体"/>
          <w:color w:val="auto"/>
          <w:sz w:val="28"/>
          <w:szCs w:val="28"/>
          <w:highlight w:val="none"/>
        </w:rPr>
        <w:br w:type="textWrapping"/>
      </w:r>
    </w:p>
    <w:p w14:paraId="3D618C03">
      <w:pPr>
        <w:pStyle w:val="10"/>
        <w:spacing w:line="360" w:lineRule="exact"/>
        <w:jc w:val="center"/>
        <w:outlineLvl w:val="2"/>
        <w:rPr>
          <w:rFonts w:ascii="宋体" w:hAnsi="宋体" w:eastAsia="宋体" w:cs="宋体"/>
          <w:color w:val="auto"/>
          <w:sz w:val="28"/>
          <w:szCs w:val="28"/>
          <w:highlight w:val="none"/>
        </w:rPr>
      </w:pPr>
    </w:p>
    <w:p w14:paraId="7390BB43">
      <w:pPr>
        <w:pStyle w:val="10"/>
        <w:spacing w:line="360" w:lineRule="exact"/>
        <w:jc w:val="center"/>
        <w:outlineLvl w:val="2"/>
        <w:rPr>
          <w:rFonts w:ascii="宋体" w:hAnsi="宋体" w:eastAsia="宋体" w:cs="宋体"/>
          <w:color w:val="auto"/>
          <w:sz w:val="28"/>
          <w:szCs w:val="28"/>
          <w:highlight w:val="none"/>
        </w:rPr>
      </w:pPr>
    </w:p>
    <w:p w14:paraId="28F193BA">
      <w:pPr>
        <w:pStyle w:val="10"/>
        <w:spacing w:line="360" w:lineRule="exact"/>
        <w:jc w:val="center"/>
        <w:outlineLvl w:val="2"/>
        <w:rPr>
          <w:rFonts w:ascii="宋体" w:hAnsi="宋体" w:eastAsia="宋体" w:cs="宋体"/>
          <w:color w:val="auto"/>
          <w:sz w:val="28"/>
          <w:szCs w:val="28"/>
          <w:highlight w:val="none"/>
        </w:rPr>
      </w:pPr>
    </w:p>
    <w:p w14:paraId="5178EAC5">
      <w:pPr>
        <w:pStyle w:val="10"/>
        <w:spacing w:line="360" w:lineRule="exact"/>
        <w:jc w:val="center"/>
        <w:outlineLvl w:val="2"/>
        <w:rPr>
          <w:rFonts w:ascii="宋体" w:hAnsi="宋体" w:eastAsia="宋体" w:cs="宋体"/>
          <w:color w:val="auto"/>
          <w:sz w:val="28"/>
          <w:szCs w:val="28"/>
          <w:highlight w:val="none"/>
        </w:rPr>
      </w:pPr>
    </w:p>
    <w:p w14:paraId="647A1564">
      <w:pPr>
        <w:pStyle w:val="10"/>
        <w:spacing w:line="360" w:lineRule="exact"/>
        <w:jc w:val="center"/>
        <w:outlineLvl w:val="2"/>
        <w:rPr>
          <w:rFonts w:ascii="宋体" w:hAnsi="宋体" w:eastAsia="宋体" w:cs="宋体"/>
          <w:color w:val="auto"/>
          <w:sz w:val="28"/>
          <w:szCs w:val="28"/>
          <w:highlight w:val="none"/>
        </w:rPr>
      </w:pPr>
    </w:p>
    <w:p w14:paraId="78C45CD0">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投标人：（填写“全称”）</w:t>
      </w:r>
    </w:p>
    <w:p w14:paraId="5DD4EF7D">
      <w:pPr>
        <w:pStyle w:val="10"/>
        <w:spacing w:line="360" w:lineRule="exact"/>
        <w:jc w:val="center"/>
        <w:outlineLvl w:val="2"/>
        <w:rPr>
          <w:rFonts w:hint="eastAsia" w:ascii="宋体" w:hAnsi="宋体" w:eastAsia="宋体" w:cs="宋体"/>
          <w:b/>
          <w:color w:val="auto"/>
          <w:sz w:val="28"/>
          <w:szCs w:val="28"/>
          <w:highlight w:val="none"/>
          <w:lang w:bidi="ar-SA"/>
        </w:rPr>
      </w:pPr>
      <w:r>
        <w:rPr>
          <w:rFonts w:hint="eastAsia" w:ascii="宋体" w:hAnsi="宋体" w:eastAsia="宋体" w:cs="宋体"/>
          <w:b/>
          <w:color w:val="auto"/>
          <w:sz w:val="28"/>
          <w:szCs w:val="28"/>
          <w:highlight w:val="none"/>
          <w:lang w:bidi="ar-SA"/>
        </w:rPr>
        <w:t>（由投标人填写）年（由投标人填写）月</w:t>
      </w:r>
    </w:p>
    <w:p w14:paraId="64F8AA8F">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39D54E7">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索引</w:t>
      </w:r>
    </w:p>
    <w:p w14:paraId="270A2D5A">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一、标的说明一览表</w:t>
      </w:r>
    </w:p>
    <w:p w14:paraId="3F5FF82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二、技术和服务要求响应表</w:t>
      </w:r>
    </w:p>
    <w:p w14:paraId="7D62996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三、商务条件响应表</w:t>
      </w:r>
    </w:p>
    <w:p w14:paraId="708042C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四、投标人提交的其他资料（若有）</w:t>
      </w:r>
    </w:p>
    <w:p w14:paraId="21CA3F3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E8C5D4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技术商务部分中不得出现报价部分的全部或部分的投标报价信息（或组成资料），否则符合性审查不合格。</w:t>
      </w:r>
    </w:p>
    <w:p w14:paraId="00318656">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BFB7E3F">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一、标的说明一览表</w:t>
      </w:r>
    </w:p>
    <w:p w14:paraId="1160912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0"/>
        <w:gridCol w:w="1380"/>
        <w:gridCol w:w="1382"/>
        <w:gridCol w:w="1382"/>
        <w:gridCol w:w="1382"/>
        <w:gridCol w:w="1383"/>
        <w:gridCol w:w="1383"/>
      </w:tblGrid>
      <w:tr w14:paraId="2EFBE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2DCE0992">
            <w:pPr>
              <w:pStyle w:val="10"/>
              <w:spacing w:line="360" w:lineRule="atLeast"/>
              <w:rPr>
                <w:rFonts w:ascii="宋体" w:hAnsi="宋体" w:eastAsia="宋体" w:cs="宋体"/>
                <w:color w:val="auto"/>
                <w:sz w:val="24"/>
                <w:szCs w:val="24"/>
                <w:highlight w:val="none"/>
              </w:rPr>
            </w:pPr>
            <w:r>
              <w:rPr>
                <w:rFonts w:ascii="宋体" w:hAnsi="宋体" w:eastAsia="宋体" w:cs="宋体"/>
                <w:color w:val="auto"/>
                <w:sz w:val="24"/>
                <w:szCs w:val="24"/>
                <w:highlight w:val="none"/>
              </w:rPr>
              <w:t>采购包</w:t>
            </w:r>
          </w:p>
        </w:tc>
        <w:tc>
          <w:tcPr>
            <w:tcW w:w="713" w:type="pct"/>
          </w:tcPr>
          <w:p w14:paraId="1E46C265">
            <w:pPr>
              <w:pStyle w:val="10"/>
              <w:spacing w:line="360" w:lineRule="atLeast"/>
              <w:rPr>
                <w:rFonts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714" w:type="pct"/>
          </w:tcPr>
          <w:p w14:paraId="55963D5C">
            <w:pPr>
              <w:pStyle w:val="10"/>
              <w:spacing w:line="360" w:lineRule="atLeast"/>
              <w:rPr>
                <w:rFonts w:ascii="宋体" w:hAnsi="宋体" w:eastAsia="宋体" w:cs="宋体"/>
                <w:color w:val="auto"/>
                <w:sz w:val="24"/>
                <w:szCs w:val="24"/>
                <w:highlight w:val="none"/>
              </w:rPr>
            </w:pPr>
            <w:r>
              <w:rPr>
                <w:rFonts w:ascii="宋体" w:hAnsi="宋体" w:eastAsia="宋体" w:cs="宋体"/>
                <w:color w:val="auto"/>
                <w:sz w:val="24"/>
                <w:szCs w:val="24"/>
                <w:highlight w:val="none"/>
              </w:rPr>
              <w:t>投标标的</w:t>
            </w:r>
          </w:p>
        </w:tc>
        <w:tc>
          <w:tcPr>
            <w:tcW w:w="714" w:type="pct"/>
          </w:tcPr>
          <w:p w14:paraId="4A120B59">
            <w:pPr>
              <w:pStyle w:val="10"/>
              <w:spacing w:line="360" w:lineRule="atLeast"/>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714" w:type="pct"/>
          </w:tcPr>
          <w:p w14:paraId="47932841">
            <w:pPr>
              <w:pStyle w:val="10"/>
              <w:spacing w:line="360" w:lineRule="atLeast"/>
              <w:rPr>
                <w:rFonts w:ascii="宋体" w:hAnsi="宋体" w:eastAsia="宋体" w:cs="宋体"/>
                <w:color w:val="auto"/>
                <w:sz w:val="24"/>
                <w:szCs w:val="24"/>
                <w:highlight w:val="none"/>
              </w:rPr>
            </w:pPr>
            <w:r>
              <w:rPr>
                <w:rFonts w:ascii="宋体" w:hAnsi="宋体" w:eastAsia="宋体" w:cs="宋体"/>
                <w:color w:val="auto"/>
                <w:sz w:val="24"/>
                <w:szCs w:val="24"/>
                <w:highlight w:val="none"/>
              </w:rPr>
              <w:t>规格</w:t>
            </w:r>
          </w:p>
        </w:tc>
        <w:tc>
          <w:tcPr>
            <w:tcW w:w="714" w:type="pct"/>
          </w:tcPr>
          <w:p w14:paraId="0EEADF85">
            <w:pPr>
              <w:pStyle w:val="10"/>
              <w:spacing w:line="360" w:lineRule="atLeast"/>
              <w:rPr>
                <w:rFonts w:ascii="宋体" w:hAnsi="宋体" w:eastAsia="宋体" w:cs="宋体"/>
                <w:color w:val="auto"/>
                <w:sz w:val="24"/>
                <w:szCs w:val="24"/>
                <w:highlight w:val="none"/>
              </w:rPr>
            </w:pPr>
            <w:r>
              <w:rPr>
                <w:rFonts w:ascii="宋体" w:hAnsi="宋体" w:eastAsia="宋体" w:cs="宋体"/>
                <w:color w:val="auto"/>
                <w:sz w:val="24"/>
                <w:szCs w:val="24"/>
                <w:highlight w:val="none"/>
              </w:rPr>
              <w:t>来源地</w:t>
            </w:r>
          </w:p>
        </w:tc>
        <w:tc>
          <w:tcPr>
            <w:tcW w:w="714" w:type="pct"/>
          </w:tcPr>
          <w:p w14:paraId="790D415C">
            <w:pPr>
              <w:pStyle w:val="10"/>
              <w:spacing w:line="360" w:lineRule="atLeast"/>
              <w:rPr>
                <w:rFonts w:ascii="宋体" w:hAnsi="宋体" w:eastAsia="宋体" w:cs="宋体"/>
                <w:color w:val="auto"/>
                <w:sz w:val="24"/>
                <w:szCs w:val="24"/>
                <w:highlight w:val="none"/>
              </w:rPr>
            </w:pPr>
            <w:r>
              <w:rPr>
                <w:rFonts w:ascii="宋体" w:hAnsi="宋体" w:eastAsia="宋体" w:cs="宋体"/>
                <w:color w:val="auto"/>
                <w:sz w:val="24"/>
                <w:szCs w:val="24"/>
                <w:highlight w:val="none"/>
              </w:rPr>
              <w:t>备注</w:t>
            </w:r>
          </w:p>
        </w:tc>
      </w:tr>
      <w:tr w14:paraId="5BE35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restart"/>
          </w:tcPr>
          <w:p w14:paraId="566CC346">
            <w:pPr>
              <w:pStyle w:val="10"/>
              <w:spacing w:line="360" w:lineRule="atLeas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713" w:type="pct"/>
          </w:tcPr>
          <w:p w14:paraId="7479AE36">
            <w:pPr>
              <w:pStyle w:val="10"/>
              <w:spacing w:line="360" w:lineRule="atLeast"/>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714" w:type="pct"/>
          </w:tcPr>
          <w:p w14:paraId="19C27228">
            <w:pPr>
              <w:spacing w:line="360" w:lineRule="atLeast"/>
              <w:rPr>
                <w:rFonts w:hint="eastAsia" w:ascii="宋体" w:hAnsi="宋体" w:cs="宋体"/>
                <w:color w:val="auto"/>
                <w:sz w:val="24"/>
                <w:highlight w:val="none"/>
              </w:rPr>
            </w:pPr>
          </w:p>
        </w:tc>
        <w:tc>
          <w:tcPr>
            <w:tcW w:w="714" w:type="pct"/>
          </w:tcPr>
          <w:p w14:paraId="2112C55B">
            <w:pPr>
              <w:spacing w:line="360" w:lineRule="atLeast"/>
              <w:rPr>
                <w:rFonts w:hint="eastAsia" w:ascii="宋体" w:hAnsi="宋体" w:cs="宋体"/>
                <w:color w:val="auto"/>
                <w:sz w:val="24"/>
                <w:highlight w:val="none"/>
              </w:rPr>
            </w:pPr>
          </w:p>
        </w:tc>
        <w:tc>
          <w:tcPr>
            <w:tcW w:w="714" w:type="pct"/>
          </w:tcPr>
          <w:p w14:paraId="79606F46">
            <w:pPr>
              <w:spacing w:line="360" w:lineRule="atLeast"/>
              <w:rPr>
                <w:rFonts w:hint="eastAsia" w:ascii="宋体" w:hAnsi="宋体" w:cs="宋体"/>
                <w:color w:val="auto"/>
                <w:sz w:val="24"/>
                <w:highlight w:val="none"/>
              </w:rPr>
            </w:pPr>
          </w:p>
        </w:tc>
        <w:tc>
          <w:tcPr>
            <w:tcW w:w="714" w:type="pct"/>
          </w:tcPr>
          <w:p w14:paraId="035F3B81">
            <w:pPr>
              <w:spacing w:line="360" w:lineRule="atLeast"/>
              <w:rPr>
                <w:rFonts w:hint="eastAsia" w:ascii="宋体" w:hAnsi="宋体" w:cs="宋体"/>
                <w:color w:val="auto"/>
                <w:sz w:val="24"/>
                <w:highlight w:val="none"/>
              </w:rPr>
            </w:pPr>
          </w:p>
        </w:tc>
        <w:tc>
          <w:tcPr>
            <w:tcW w:w="714" w:type="pct"/>
          </w:tcPr>
          <w:p w14:paraId="6B0E959C">
            <w:pPr>
              <w:spacing w:line="360" w:lineRule="atLeast"/>
              <w:rPr>
                <w:rFonts w:hint="eastAsia" w:ascii="宋体" w:hAnsi="宋体" w:cs="宋体"/>
                <w:color w:val="auto"/>
                <w:sz w:val="24"/>
                <w:highlight w:val="none"/>
              </w:rPr>
            </w:pPr>
          </w:p>
        </w:tc>
      </w:tr>
      <w:tr w14:paraId="6CE1A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vMerge w:val="continue"/>
          </w:tcPr>
          <w:p w14:paraId="6B150BAC">
            <w:pPr>
              <w:spacing w:line="360" w:lineRule="atLeast"/>
              <w:rPr>
                <w:rFonts w:hint="eastAsia" w:ascii="宋体" w:hAnsi="宋体" w:cs="宋体"/>
                <w:color w:val="auto"/>
                <w:sz w:val="24"/>
                <w:highlight w:val="none"/>
              </w:rPr>
            </w:pPr>
          </w:p>
        </w:tc>
        <w:tc>
          <w:tcPr>
            <w:tcW w:w="713" w:type="pct"/>
          </w:tcPr>
          <w:p w14:paraId="6E2B3D9D">
            <w:pPr>
              <w:pStyle w:val="10"/>
              <w:spacing w:line="360" w:lineRule="atLeas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714" w:type="pct"/>
          </w:tcPr>
          <w:p w14:paraId="34C844A3">
            <w:pPr>
              <w:spacing w:line="360" w:lineRule="atLeast"/>
              <w:rPr>
                <w:rFonts w:hint="eastAsia" w:ascii="宋体" w:hAnsi="宋体" w:cs="宋体"/>
                <w:color w:val="auto"/>
                <w:sz w:val="24"/>
                <w:highlight w:val="none"/>
              </w:rPr>
            </w:pPr>
          </w:p>
        </w:tc>
        <w:tc>
          <w:tcPr>
            <w:tcW w:w="714" w:type="pct"/>
          </w:tcPr>
          <w:p w14:paraId="17A0A038">
            <w:pPr>
              <w:spacing w:line="360" w:lineRule="atLeast"/>
              <w:rPr>
                <w:rFonts w:hint="eastAsia" w:ascii="宋体" w:hAnsi="宋体" w:cs="宋体"/>
                <w:color w:val="auto"/>
                <w:sz w:val="24"/>
                <w:highlight w:val="none"/>
              </w:rPr>
            </w:pPr>
          </w:p>
        </w:tc>
        <w:tc>
          <w:tcPr>
            <w:tcW w:w="714" w:type="pct"/>
          </w:tcPr>
          <w:p w14:paraId="0AD075E7">
            <w:pPr>
              <w:spacing w:line="360" w:lineRule="atLeast"/>
              <w:rPr>
                <w:rFonts w:hint="eastAsia" w:ascii="宋体" w:hAnsi="宋体" w:cs="宋体"/>
                <w:color w:val="auto"/>
                <w:sz w:val="24"/>
                <w:highlight w:val="none"/>
              </w:rPr>
            </w:pPr>
          </w:p>
        </w:tc>
        <w:tc>
          <w:tcPr>
            <w:tcW w:w="714" w:type="pct"/>
          </w:tcPr>
          <w:p w14:paraId="6E7DE90F">
            <w:pPr>
              <w:spacing w:line="360" w:lineRule="atLeast"/>
              <w:rPr>
                <w:rFonts w:hint="eastAsia" w:ascii="宋体" w:hAnsi="宋体" w:cs="宋体"/>
                <w:color w:val="auto"/>
                <w:sz w:val="24"/>
                <w:highlight w:val="none"/>
              </w:rPr>
            </w:pPr>
          </w:p>
        </w:tc>
        <w:tc>
          <w:tcPr>
            <w:tcW w:w="714" w:type="pct"/>
          </w:tcPr>
          <w:p w14:paraId="516C1A7B">
            <w:pPr>
              <w:spacing w:line="360" w:lineRule="atLeast"/>
              <w:rPr>
                <w:rFonts w:hint="eastAsia" w:ascii="宋体" w:hAnsi="宋体" w:cs="宋体"/>
                <w:color w:val="auto"/>
                <w:sz w:val="24"/>
                <w:highlight w:val="none"/>
              </w:rPr>
            </w:pPr>
          </w:p>
        </w:tc>
      </w:tr>
      <w:tr w14:paraId="065DE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3" w:type="pct"/>
          </w:tcPr>
          <w:p w14:paraId="670751A2">
            <w:pPr>
              <w:pStyle w:val="10"/>
              <w:spacing w:line="360" w:lineRule="atLeast"/>
              <w:rPr>
                <w:rFonts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713" w:type="pct"/>
          </w:tcPr>
          <w:p w14:paraId="64ED3E8B">
            <w:pPr>
              <w:spacing w:line="360" w:lineRule="atLeast"/>
              <w:rPr>
                <w:rFonts w:hint="eastAsia" w:ascii="宋体" w:hAnsi="宋体" w:cs="宋体"/>
                <w:color w:val="auto"/>
                <w:sz w:val="24"/>
                <w:highlight w:val="none"/>
              </w:rPr>
            </w:pPr>
          </w:p>
        </w:tc>
        <w:tc>
          <w:tcPr>
            <w:tcW w:w="714" w:type="pct"/>
          </w:tcPr>
          <w:p w14:paraId="37DCC5E9">
            <w:pPr>
              <w:spacing w:line="360" w:lineRule="atLeast"/>
              <w:rPr>
                <w:rFonts w:hint="eastAsia" w:ascii="宋体" w:hAnsi="宋体" w:cs="宋体"/>
                <w:color w:val="auto"/>
                <w:sz w:val="24"/>
                <w:highlight w:val="none"/>
              </w:rPr>
            </w:pPr>
          </w:p>
        </w:tc>
        <w:tc>
          <w:tcPr>
            <w:tcW w:w="714" w:type="pct"/>
          </w:tcPr>
          <w:p w14:paraId="42950411">
            <w:pPr>
              <w:spacing w:line="360" w:lineRule="atLeast"/>
              <w:rPr>
                <w:rFonts w:hint="eastAsia" w:ascii="宋体" w:hAnsi="宋体" w:cs="宋体"/>
                <w:color w:val="auto"/>
                <w:sz w:val="24"/>
                <w:highlight w:val="none"/>
              </w:rPr>
            </w:pPr>
          </w:p>
        </w:tc>
        <w:tc>
          <w:tcPr>
            <w:tcW w:w="714" w:type="pct"/>
          </w:tcPr>
          <w:p w14:paraId="5AEE2189">
            <w:pPr>
              <w:spacing w:line="360" w:lineRule="atLeast"/>
              <w:rPr>
                <w:rFonts w:hint="eastAsia" w:ascii="宋体" w:hAnsi="宋体" w:cs="宋体"/>
                <w:color w:val="auto"/>
                <w:sz w:val="24"/>
                <w:highlight w:val="none"/>
              </w:rPr>
            </w:pPr>
          </w:p>
        </w:tc>
        <w:tc>
          <w:tcPr>
            <w:tcW w:w="714" w:type="pct"/>
          </w:tcPr>
          <w:p w14:paraId="1F0B4D0A">
            <w:pPr>
              <w:spacing w:line="360" w:lineRule="atLeast"/>
              <w:rPr>
                <w:rFonts w:hint="eastAsia" w:ascii="宋体" w:hAnsi="宋体" w:cs="宋体"/>
                <w:color w:val="auto"/>
                <w:sz w:val="24"/>
                <w:highlight w:val="none"/>
              </w:rPr>
            </w:pPr>
          </w:p>
        </w:tc>
        <w:tc>
          <w:tcPr>
            <w:tcW w:w="714" w:type="pct"/>
          </w:tcPr>
          <w:p w14:paraId="5DBDD83B">
            <w:pPr>
              <w:spacing w:line="360" w:lineRule="atLeast"/>
              <w:rPr>
                <w:rFonts w:hint="eastAsia" w:ascii="宋体" w:hAnsi="宋体" w:cs="宋体"/>
                <w:color w:val="auto"/>
                <w:sz w:val="24"/>
                <w:highlight w:val="none"/>
              </w:rPr>
            </w:pPr>
          </w:p>
        </w:tc>
      </w:tr>
    </w:tbl>
    <w:p w14:paraId="3B0A007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1C0574D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77632743">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1.1“采购包”、“品目号”、“投标标的”及“数量”应与招标文件《采购标的一览表》中的有关内容（“采购包”、“品目号”、“采购标的”及“数量”）保持一致。</w:t>
      </w:r>
    </w:p>
    <w:p w14:paraId="731D697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B3B4D7C">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1.3“投标标的”为服务的：“规格”项下应填写服务提供者提供的服务标准及品牌（若有）。“来源地”应填写服务提供者的所在地。“备注”项下应填写关于服务标准所涵盖的具体项目或内容的说明等。</w:t>
      </w:r>
    </w:p>
    <w:p w14:paraId="116DA9A3">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3A99A0C8">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3、电子投标文件中涉及“投标标的”、“数量”、“规格”、“来源地”的内容若不一致，应以本表为准。</w:t>
      </w:r>
    </w:p>
    <w:p w14:paraId="16226892">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53F378EB">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700D7F95">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3A738FEF">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二、技术和服务要求响应表</w:t>
      </w:r>
    </w:p>
    <w:p w14:paraId="035C8B59">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8"/>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2"/>
        <w:gridCol w:w="1935"/>
        <w:gridCol w:w="1935"/>
        <w:gridCol w:w="1935"/>
        <w:gridCol w:w="1935"/>
      </w:tblGrid>
      <w:tr w14:paraId="3FA4F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tcPr>
          <w:p w14:paraId="0FE1CC21">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000" w:type="pct"/>
          </w:tcPr>
          <w:p w14:paraId="794FAD22">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000" w:type="pct"/>
          </w:tcPr>
          <w:p w14:paraId="54B87C71">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技术和服务要求</w:t>
            </w:r>
          </w:p>
        </w:tc>
        <w:tc>
          <w:tcPr>
            <w:tcW w:w="1000" w:type="pct"/>
          </w:tcPr>
          <w:p w14:paraId="13BF285F">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000" w:type="pct"/>
          </w:tcPr>
          <w:p w14:paraId="72D214C4">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649BF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vMerge w:val="restart"/>
          </w:tcPr>
          <w:p w14:paraId="0CE7180E">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00" w:type="pct"/>
          </w:tcPr>
          <w:p w14:paraId="732ABC0A">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00" w:type="pct"/>
          </w:tcPr>
          <w:p w14:paraId="00B790F0">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4521C42B">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233E241B">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r>
      <w:tr w14:paraId="6186F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vMerge w:val="continue"/>
          </w:tcPr>
          <w:p w14:paraId="7619BC19">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65D93487">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00" w:type="pct"/>
          </w:tcPr>
          <w:p w14:paraId="2DEAE6E5">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3E52006B">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3B7D586E">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r>
      <w:tr w14:paraId="7DE0E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tcPr>
          <w:p w14:paraId="03AB0C99">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00" w:type="pct"/>
          </w:tcPr>
          <w:p w14:paraId="4C7FCBC4">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1CFC54CD">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363C0158">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11C476A3">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r>
    </w:tbl>
    <w:p w14:paraId="77448D4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5D32D0E4">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49EC9773">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1.1“技术和服务要求”项下填写的内容应与招标文件第五章“技术和服务要求”的内容保持一致。</w:t>
      </w:r>
    </w:p>
    <w:p w14:paraId="3A557FB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18BDAABE">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1.3“是否偏离及说明”项下应按下列规定填写：优于的，填写“正偏离”；符合的，填写“无偏离”；低于的，填写“负偏离”。</w:t>
      </w:r>
    </w:p>
    <w:p w14:paraId="4F0B0487">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362A85D8">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4FECE7A1">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294D46C9">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161DB494">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三、商务条件响应表</w:t>
      </w:r>
    </w:p>
    <w:p w14:paraId="041CE55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8"/>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4"/>
        <w:gridCol w:w="1935"/>
        <w:gridCol w:w="1935"/>
        <w:gridCol w:w="1935"/>
        <w:gridCol w:w="1935"/>
      </w:tblGrid>
      <w:tr w14:paraId="3D7C7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3CD6541A">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w:t>
            </w:r>
          </w:p>
        </w:tc>
        <w:tc>
          <w:tcPr>
            <w:tcW w:w="1000" w:type="pct"/>
          </w:tcPr>
          <w:p w14:paraId="3007F708">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品目号</w:t>
            </w:r>
          </w:p>
        </w:tc>
        <w:tc>
          <w:tcPr>
            <w:tcW w:w="1000" w:type="pct"/>
          </w:tcPr>
          <w:p w14:paraId="28225F23">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商务条件</w:t>
            </w:r>
          </w:p>
        </w:tc>
        <w:tc>
          <w:tcPr>
            <w:tcW w:w="1000" w:type="pct"/>
          </w:tcPr>
          <w:p w14:paraId="0076951C">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w:t>
            </w:r>
          </w:p>
        </w:tc>
        <w:tc>
          <w:tcPr>
            <w:tcW w:w="1000" w:type="pct"/>
          </w:tcPr>
          <w:p w14:paraId="5DBC2166">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是否偏离及说明</w:t>
            </w:r>
          </w:p>
        </w:tc>
      </w:tr>
      <w:tr w14:paraId="269BA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restart"/>
          </w:tcPr>
          <w:p w14:paraId="72668454">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00" w:type="pct"/>
          </w:tcPr>
          <w:p w14:paraId="1AEDAD32">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00" w:type="pct"/>
          </w:tcPr>
          <w:p w14:paraId="1C0B08C8">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7BC57126">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4F32486F">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r>
      <w:tr w14:paraId="48CCE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vMerge w:val="continue"/>
          </w:tcPr>
          <w:p w14:paraId="47012147">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62132B8E">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00" w:type="pct"/>
          </w:tcPr>
          <w:p w14:paraId="4045DF9D">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1D39CE5D">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42752A5B">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r>
      <w:tr w14:paraId="6D8C1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0" w:type="pct"/>
          </w:tcPr>
          <w:p w14:paraId="1DC00438">
            <w:pPr>
              <w:pStyle w:val="10"/>
              <w:keepNext w:val="0"/>
              <w:keepLines w:val="0"/>
              <w:pageBreakBefore w:val="0"/>
              <w:kinsoku/>
              <w:wordWrap/>
              <w:overflowPunct/>
              <w:topLinePunct w:val="0"/>
              <w:autoSpaceDE/>
              <w:autoSpaceDN/>
              <w:bidi w:val="0"/>
              <w:adjustRightInd/>
              <w:snapToGrid/>
              <w:spacing w:line="38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00" w:type="pct"/>
          </w:tcPr>
          <w:p w14:paraId="07915A1A">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0DB447D2">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5EDDCB5B">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c>
          <w:tcPr>
            <w:tcW w:w="1000" w:type="pct"/>
          </w:tcPr>
          <w:p w14:paraId="6B142EEB">
            <w:pPr>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p>
        </w:tc>
      </w:tr>
    </w:tbl>
    <w:p w14:paraId="060A9AAB">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14:paraId="6858AF3D">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1、本表应按照下列规定填写：</w:t>
      </w:r>
    </w:p>
    <w:p w14:paraId="5D9A0366">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1.1“商务条件”项下填写的内容应与招标文件第五章“商务条件”的内容保持一致。</w:t>
      </w:r>
    </w:p>
    <w:p w14:paraId="7E47387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1.2“投标响应”项下应填写具体的响应内容并与“商务条件”项下填写的内容逐项对应；对“商务条件”项下涉及“≥或＞”、“≤或＜”及某个区间值范围内的内容，应填写具体的数值。</w:t>
      </w:r>
    </w:p>
    <w:p w14:paraId="57C8D9FF">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1.3“是否偏离及说明”项下应按下列规定填写：优于的，填写“正偏离”；符合的，填写“无偏离”；低于的，填写“负偏离”。</w:t>
      </w:r>
    </w:p>
    <w:p w14:paraId="513C71F5">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2、投标人需要说明的内容若需特殊表达，应先在本表中进行相应说明，再另页应答，但应做好标注说明，方便评委查阅评审。未标注说明可能导致的不利的评审后果由投标人自行承担。</w:t>
      </w:r>
    </w:p>
    <w:p w14:paraId="44D3A3A9">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（全称并加盖单位公章）</w:t>
      </w:r>
    </w:p>
    <w:p w14:paraId="2D07213A">
      <w:pPr>
        <w:pStyle w:val="10"/>
        <w:keepNext w:val="0"/>
        <w:keepLines w:val="0"/>
        <w:pageBreakBefore w:val="0"/>
        <w:kinsoku/>
        <w:wordWrap/>
        <w:overflowPunct/>
        <w:topLinePunct w:val="0"/>
        <w:autoSpaceDE/>
        <w:autoSpaceDN/>
        <w:bidi w:val="0"/>
        <w:adjustRightInd/>
        <w:snapToGrid/>
        <w:spacing w:line="380" w:lineRule="atLeast"/>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5F5F17EB">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2B28DAB3">
      <w:pPr>
        <w:pStyle w:val="10"/>
        <w:keepNext w:val="0"/>
        <w:keepLines w:val="0"/>
        <w:pageBreakBefore w:val="0"/>
        <w:kinsoku/>
        <w:wordWrap/>
        <w:overflowPunct/>
        <w:topLinePunct w:val="0"/>
        <w:autoSpaceDE/>
        <w:autoSpaceDN/>
        <w:bidi w:val="0"/>
        <w:adjustRightInd/>
        <w:snapToGrid/>
        <w:spacing w:line="380" w:lineRule="atLeast"/>
        <w:jc w:val="center"/>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四、投标人提交的其他资料（若有）</w:t>
      </w:r>
    </w:p>
    <w:p w14:paraId="1303F320">
      <w:pPr>
        <w:pStyle w:val="10"/>
        <w:keepNext w:val="0"/>
        <w:keepLines w:val="0"/>
        <w:pageBreakBefore w:val="0"/>
        <w:kinsoku/>
        <w:wordWrap/>
        <w:overflowPunct/>
        <w:topLinePunct w:val="0"/>
        <w:autoSpaceDE/>
        <w:autoSpaceDN/>
        <w:bidi w:val="0"/>
        <w:adjustRightInd/>
        <w:snapToGrid/>
        <w:spacing w:line="380" w:lineRule="atLeast"/>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编制说明</w:t>
      </w:r>
    </w:p>
    <w:p w14:paraId="3DCF2841">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1、招标文件要求提交的除“资格及资信证明部分”、“报价部分”外的其他证明材料或资料加盖投标人的单位公章后应在此项下提交。</w:t>
      </w:r>
    </w:p>
    <w:p w14:paraId="6F9ABE12">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2、招标文件要求投标人提供方案（包括但不限于：组织、实施、技术、服务方案等）的，投标人应在此项下提交。</w:t>
      </w:r>
    </w:p>
    <w:p w14:paraId="65645710">
      <w:pPr>
        <w:pStyle w:val="10"/>
        <w:keepNext w:val="0"/>
        <w:keepLines w:val="0"/>
        <w:pageBreakBefore w:val="0"/>
        <w:kinsoku/>
        <w:wordWrap/>
        <w:overflowPunct/>
        <w:topLinePunct w:val="0"/>
        <w:autoSpaceDE/>
        <w:autoSpaceDN/>
        <w:bidi w:val="0"/>
        <w:adjustRightInd/>
        <w:snapToGrid/>
        <w:spacing w:line="380" w:lineRule="atLeast"/>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3、除招标文件另有规定外，投标人认为需要提交的其他证明材料或资料加盖投标人的单位公章后应在此项下提交。</w:t>
      </w:r>
    </w:p>
    <w:p w14:paraId="5D4F0FF6">
      <w:pPr>
        <w:pStyle w:val="10"/>
        <w:keepNext w:val="0"/>
        <w:keepLines w:val="0"/>
        <w:pageBreakBefore w:val="0"/>
        <w:kinsoku/>
        <w:wordWrap/>
        <w:overflowPunct/>
        <w:topLinePunct w:val="0"/>
        <w:autoSpaceDE/>
        <w:autoSpaceDN/>
        <w:bidi w:val="0"/>
        <w:adjustRightInd/>
        <w:snapToGrid/>
        <w:spacing w:line="380" w:lineRule="atLeast"/>
        <w:textAlignment w:val="auto"/>
        <w:rPr>
          <w:rFonts w:hint="eastAsia" w:ascii="宋体" w:hAnsi="宋体" w:eastAsia="宋体" w:cs="宋体"/>
          <w:color w:val="auto"/>
          <w:sz w:val="24"/>
          <w:szCs w:val="24"/>
          <w:highlight w:val="none"/>
          <w:lang w:val="en-US" w:eastAsia="zh-Hans"/>
        </w:rPr>
      </w:pPr>
    </w:p>
    <w:bookmarkEnd w:id="0"/>
    <w:sectPr>
      <w:type w:val="continuous"/>
      <w:pgSz w:w="11906" w:h="16838"/>
      <w:pgMar w:top="1242" w:right="106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0BB9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8D85D">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58D85D">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20D1230"/>
    <w:rsid w:val="046C0D5B"/>
    <w:rsid w:val="04936845"/>
    <w:rsid w:val="06C14F5B"/>
    <w:rsid w:val="07006D13"/>
    <w:rsid w:val="07E74D0E"/>
    <w:rsid w:val="0EE63328"/>
    <w:rsid w:val="177F50ED"/>
    <w:rsid w:val="180B6B4F"/>
    <w:rsid w:val="1A960F86"/>
    <w:rsid w:val="1BBC447B"/>
    <w:rsid w:val="1CCE1DBC"/>
    <w:rsid w:val="1D24677C"/>
    <w:rsid w:val="237C4DBF"/>
    <w:rsid w:val="27190DDB"/>
    <w:rsid w:val="27EE1E60"/>
    <w:rsid w:val="28AC7450"/>
    <w:rsid w:val="28BB3967"/>
    <w:rsid w:val="2A734A10"/>
    <w:rsid w:val="2D0B6F52"/>
    <w:rsid w:val="2FC736C3"/>
    <w:rsid w:val="33EA3E24"/>
    <w:rsid w:val="357240D1"/>
    <w:rsid w:val="372878F3"/>
    <w:rsid w:val="384F0C8B"/>
    <w:rsid w:val="3AD02CBB"/>
    <w:rsid w:val="429531AD"/>
    <w:rsid w:val="46E22786"/>
    <w:rsid w:val="48B94235"/>
    <w:rsid w:val="522A3AC7"/>
    <w:rsid w:val="53B52B8D"/>
    <w:rsid w:val="54A8564D"/>
    <w:rsid w:val="57B80D4C"/>
    <w:rsid w:val="5D720862"/>
    <w:rsid w:val="61BA5EB2"/>
    <w:rsid w:val="625978FB"/>
    <w:rsid w:val="630C79ED"/>
    <w:rsid w:val="66FA3390"/>
    <w:rsid w:val="67AA4CC9"/>
    <w:rsid w:val="6AB204F0"/>
    <w:rsid w:val="6B394DBB"/>
    <w:rsid w:val="6D2D3E5E"/>
    <w:rsid w:val="6D314622"/>
    <w:rsid w:val="6D800726"/>
    <w:rsid w:val="6EAC0778"/>
    <w:rsid w:val="6ED5114B"/>
    <w:rsid w:val="6F5C02DA"/>
    <w:rsid w:val="72832248"/>
    <w:rsid w:val="765863F0"/>
    <w:rsid w:val="774F11EF"/>
    <w:rsid w:val="77F79321"/>
    <w:rsid w:val="7C721A10"/>
    <w:rsid w:val="7C991066"/>
    <w:rsid w:val="7D1C7A4B"/>
    <w:rsid w:val="7D74592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1814</Words>
  <Characters>2065</Characters>
  <Lines>0</Lines>
  <Paragraphs>0</Paragraphs>
  <TotalTime>2</TotalTime>
  <ScaleCrop>false</ScaleCrop>
  <LinksUpToDate>false</LinksUpToDate>
  <CharactersWithSpaces>2096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123</cp:lastModifiedBy>
  <dcterms:modified xsi:type="dcterms:W3CDTF">2025-10-31T01:02:48Z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AF6F5EBDAF7647BA875FD459A969D99F_13</vt:lpwstr>
  </property>
  <property fmtid="{D5CDD505-2E9C-101B-9397-08002B2CF9AE}" pid="4" name="KSOTemplateDocerSaveRecord">
    <vt:lpwstr>eyJoZGlkIjoiOTJmYmY4ODA0NzY2ZDhjZmJjZWIzNTk5MTNhYjg0MDEiLCJ1c2VySWQiOiIzOTU0OTYwNTcifQ==</vt:lpwstr>
  </property>
</Properties>
</file>